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49" w:rsidRPr="007E092F" w:rsidRDefault="00E16C49" w:rsidP="00E16C49">
      <w:pPr>
        <w:pStyle w:val="SemEspaamento"/>
        <w:jc w:val="both"/>
        <w:rPr>
          <w:rFonts w:ascii="Times New Roman" w:hAnsi="Times New Roman" w:cs="Times New Roman"/>
          <w:b/>
          <w:sz w:val="48"/>
          <w:szCs w:val="24"/>
        </w:rPr>
      </w:pPr>
      <w:r w:rsidRPr="007E092F">
        <w:rPr>
          <w:rFonts w:ascii="Times New Roman" w:hAnsi="Times New Roman" w:cs="Times New Roman"/>
          <w:b/>
          <w:sz w:val="48"/>
          <w:szCs w:val="24"/>
        </w:rPr>
        <w:t xml:space="preserve">Será realizado WICS </w:t>
      </w:r>
      <w:r w:rsidR="001620D5" w:rsidRPr="007E092F">
        <w:rPr>
          <w:rFonts w:ascii="Times New Roman" w:hAnsi="Times New Roman" w:cs="Times New Roman"/>
          <w:b/>
          <w:sz w:val="48"/>
          <w:szCs w:val="24"/>
        </w:rPr>
        <w:t>2020</w:t>
      </w:r>
      <w:r w:rsidRPr="007E092F">
        <w:rPr>
          <w:rFonts w:ascii="Times New Roman" w:hAnsi="Times New Roman" w:cs="Times New Roman"/>
          <w:b/>
          <w:sz w:val="48"/>
          <w:szCs w:val="24"/>
        </w:rPr>
        <w:t xml:space="preserve"> WORKSHOP ON INTELLIGENT COMPUTING SYSTEMS para tanto convidamos a todos interessados a participar desse evento que ocorrerá no campus UNIP-PARAISO e tópicos abordados no Workshop:</w:t>
      </w:r>
    </w:p>
    <w:p w:rsidR="00E16C49" w:rsidRPr="007E092F" w:rsidRDefault="00E16C49" w:rsidP="00E16C49">
      <w:pPr>
        <w:pStyle w:val="SemEspaamento"/>
        <w:rPr>
          <w:rFonts w:ascii="Times New Roman" w:hAnsi="Times New Roman" w:cs="Times New Roman"/>
          <w:sz w:val="40"/>
          <w:szCs w:val="24"/>
        </w:rPr>
      </w:pPr>
    </w:p>
    <w:p w:rsidR="00893F23" w:rsidRPr="007E092F" w:rsidRDefault="00893F23" w:rsidP="00893F23">
      <w:pPr>
        <w:pStyle w:val="SemEspaamento"/>
        <w:rPr>
          <w:rFonts w:ascii="Ubuntu" w:eastAsia="Times New Roman" w:hAnsi="Ubuntu" w:cs="Times New Roman"/>
          <w:b/>
          <w:sz w:val="43"/>
          <w:szCs w:val="21"/>
          <w:lang w:val="en-US" w:eastAsia="pt-BR"/>
        </w:rPr>
      </w:pP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>TOPICS</w:t>
      </w:r>
    </w:p>
    <w:p w:rsidR="00893F23" w:rsidRPr="007E092F" w:rsidRDefault="00893F23" w:rsidP="00893F23">
      <w:pPr>
        <w:pStyle w:val="SemEspaamento"/>
        <w:rPr>
          <w:rFonts w:ascii="Ubuntu" w:eastAsia="Times New Roman" w:hAnsi="Ubuntu" w:cs="Times New Roman"/>
          <w:b/>
          <w:sz w:val="43"/>
          <w:szCs w:val="21"/>
          <w:lang w:val="en-US" w:eastAsia="pt-BR"/>
        </w:rPr>
      </w:pP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>•</w:t>
      </w: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ab/>
        <w:t>Non-Classical Logics</w:t>
      </w:r>
    </w:p>
    <w:p w:rsidR="00893F23" w:rsidRPr="007E092F" w:rsidRDefault="00893F23" w:rsidP="00893F23">
      <w:pPr>
        <w:pStyle w:val="SemEspaamento"/>
        <w:rPr>
          <w:rFonts w:ascii="Ubuntu" w:eastAsia="Times New Roman" w:hAnsi="Ubuntu" w:cs="Times New Roman"/>
          <w:b/>
          <w:sz w:val="43"/>
          <w:szCs w:val="21"/>
          <w:lang w:val="en-US" w:eastAsia="pt-BR"/>
        </w:rPr>
      </w:pP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>•</w:t>
      </w: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ab/>
        <w:t xml:space="preserve">Paraconsistent Logic </w:t>
      </w:r>
    </w:p>
    <w:p w:rsidR="00893F23" w:rsidRPr="007E092F" w:rsidRDefault="00893F23" w:rsidP="00893F23">
      <w:pPr>
        <w:pStyle w:val="SemEspaamento"/>
        <w:rPr>
          <w:rFonts w:ascii="Ubuntu" w:eastAsia="Times New Roman" w:hAnsi="Ubuntu" w:cs="Times New Roman"/>
          <w:b/>
          <w:sz w:val="43"/>
          <w:szCs w:val="21"/>
          <w:lang w:val="en-US" w:eastAsia="pt-BR"/>
        </w:rPr>
      </w:pP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>•</w:t>
      </w: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ab/>
        <w:t>Paraconsistent Artificial Neural Networks</w:t>
      </w:r>
    </w:p>
    <w:p w:rsidR="00893F23" w:rsidRPr="007E092F" w:rsidRDefault="00893F23" w:rsidP="00893F23">
      <w:pPr>
        <w:pStyle w:val="SemEspaamento"/>
        <w:rPr>
          <w:rFonts w:ascii="Ubuntu" w:eastAsia="Times New Roman" w:hAnsi="Ubuntu" w:cs="Times New Roman"/>
          <w:b/>
          <w:sz w:val="43"/>
          <w:szCs w:val="21"/>
          <w:lang w:val="en-US" w:eastAsia="pt-BR"/>
        </w:rPr>
      </w:pP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>•</w:t>
      </w: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ab/>
        <w:t>Paraconsistent Model of Artificial Neural Network as a decision-Making in the Production Process</w:t>
      </w:r>
    </w:p>
    <w:p w:rsidR="00893F23" w:rsidRPr="007E092F" w:rsidRDefault="00893F23" w:rsidP="00893F23">
      <w:pPr>
        <w:pStyle w:val="SemEspaamento"/>
        <w:rPr>
          <w:rFonts w:ascii="Ubuntu" w:eastAsia="Times New Roman" w:hAnsi="Ubuntu" w:cs="Times New Roman"/>
          <w:b/>
          <w:sz w:val="43"/>
          <w:szCs w:val="21"/>
          <w:lang w:val="en-US" w:eastAsia="pt-BR"/>
        </w:rPr>
      </w:pP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>•</w:t>
      </w: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ab/>
        <w:t xml:space="preserve">Deep </w:t>
      </w:r>
      <w:proofErr w:type="gramStart"/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>Learning  Paraconsistent</w:t>
      </w:r>
      <w:proofErr w:type="gramEnd"/>
    </w:p>
    <w:p w:rsidR="00893F23" w:rsidRPr="007E092F" w:rsidRDefault="00893F23" w:rsidP="00893F23">
      <w:pPr>
        <w:pStyle w:val="SemEspaamento"/>
        <w:rPr>
          <w:rFonts w:ascii="Ubuntu" w:eastAsia="Times New Roman" w:hAnsi="Ubuntu" w:cs="Times New Roman"/>
          <w:b/>
          <w:sz w:val="43"/>
          <w:szCs w:val="21"/>
          <w:lang w:val="en-US" w:eastAsia="pt-BR"/>
        </w:rPr>
      </w:pP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>•</w:t>
      </w: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ab/>
        <w:t>Agriculture and Livestock 4.0</w:t>
      </w:r>
    </w:p>
    <w:p w:rsidR="00893F23" w:rsidRPr="007E092F" w:rsidRDefault="00893F23" w:rsidP="00893F23">
      <w:pPr>
        <w:pStyle w:val="SemEspaamento"/>
        <w:rPr>
          <w:rFonts w:ascii="Ubuntu" w:eastAsia="Times New Roman" w:hAnsi="Ubuntu" w:cs="Times New Roman"/>
          <w:b/>
          <w:sz w:val="43"/>
          <w:szCs w:val="21"/>
          <w:lang w:val="en-US" w:eastAsia="pt-BR"/>
        </w:rPr>
      </w:pP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>•</w:t>
      </w: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ab/>
        <w:t>Automation Robotics</w:t>
      </w:r>
    </w:p>
    <w:p w:rsidR="00893F23" w:rsidRPr="007E092F" w:rsidRDefault="00893F23" w:rsidP="00893F23">
      <w:pPr>
        <w:pStyle w:val="SemEspaamento"/>
        <w:rPr>
          <w:rFonts w:ascii="Ubuntu" w:eastAsia="Times New Roman" w:hAnsi="Ubuntu" w:cs="Times New Roman"/>
          <w:b/>
          <w:sz w:val="43"/>
          <w:szCs w:val="21"/>
          <w:lang w:val="en-US" w:eastAsia="pt-BR"/>
        </w:rPr>
      </w:pP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>•</w:t>
      </w:r>
      <w:r w:rsidRPr="007E092F">
        <w:rPr>
          <w:rFonts w:ascii="Ubuntu" w:eastAsia="Times New Roman" w:hAnsi="Ubuntu" w:cs="Times New Roman"/>
          <w:b/>
          <w:sz w:val="43"/>
          <w:szCs w:val="21"/>
          <w:lang w:val="en-US" w:eastAsia="pt-BR"/>
        </w:rPr>
        <w:tab/>
        <w:t>Paraconsistent Decision-Making Application</w:t>
      </w:r>
    </w:p>
    <w:p w:rsidR="00E16C49" w:rsidRPr="007E092F" w:rsidRDefault="00893F23" w:rsidP="00893F23">
      <w:pPr>
        <w:pStyle w:val="SemEspaamento"/>
        <w:rPr>
          <w:rFonts w:ascii="Ubuntu" w:eastAsia="Times New Roman" w:hAnsi="Ubuntu" w:cs="Times New Roman"/>
          <w:b/>
          <w:sz w:val="43"/>
          <w:szCs w:val="21"/>
          <w:lang w:eastAsia="pt-BR"/>
        </w:rPr>
      </w:pPr>
      <w:r w:rsidRPr="007E092F">
        <w:rPr>
          <w:rFonts w:ascii="Ubuntu" w:eastAsia="Times New Roman" w:hAnsi="Ubuntu" w:cs="Times New Roman"/>
          <w:b/>
          <w:sz w:val="43"/>
          <w:szCs w:val="21"/>
          <w:lang w:eastAsia="pt-BR"/>
        </w:rPr>
        <w:t>•</w:t>
      </w:r>
      <w:r w:rsidRPr="007E092F">
        <w:rPr>
          <w:rFonts w:ascii="Ubuntu" w:eastAsia="Times New Roman" w:hAnsi="Ubuntu" w:cs="Times New Roman"/>
          <w:b/>
          <w:sz w:val="43"/>
          <w:szCs w:val="21"/>
          <w:lang w:eastAsia="pt-BR"/>
        </w:rPr>
        <w:tab/>
        <w:t xml:space="preserve">Software </w:t>
      </w:r>
      <w:proofErr w:type="spellStart"/>
      <w:r w:rsidRPr="007E092F">
        <w:rPr>
          <w:rFonts w:ascii="Ubuntu" w:eastAsia="Times New Roman" w:hAnsi="Ubuntu" w:cs="Times New Roman"/>
          <w:b/>
          <w:sz w:val="43"/>
          <w:szCs w:val="21"/>
          <w:lang w:eastAsia="pt-BR"/>
        </w:rPr>
        <w:t>Engineering</w:t>
      </w:r>
      <w:proofErr w:type="spellEnd"/>
    </w:p>
    <w:p w:rsidR="00893F23" w:rsidRPr="007E092F" w:rsidRDefault="00893F23" w:rsidP="00893F23">
      <w:pPr>
        <w:pStyle w:val="SemEspaamento"/>
        <w:rPr>
          <w:rFonts w:ascii="Times New Roman" w:hAnsi="Times New Roman" w:cs="Times New Roman"/>
          <w:b/>
          <w:sz w:val="48"/>
          <w:szCs w:val="24"/>
        </w:rPr>
      </w:pPr>
    </w:p>
    <w:p w:rsidR="00893F23" w:rsidRPr="007E092F" w:rsidRDefault="00893F23" w:rsidP="00893F23">
      <w:pPr>
        <w:pStyle w:val="SemEspaamento"/>
        <w:jc w:val="both"/>
        <w:rPr>
          <w:rFonts w:ascii="Times New Roman" w:hAnsi="Times New Roman" w:cs="Times New Roman"/>
          <w:b/>
          <w:sz w:val="48"/>
          <w:szCs w:val="24"/>
        </w:rPr>
      </w:pPr>
      <w:r w:rsidRPr="007E092F">
        <w:rPr>
          <w:rFonts w:ascii="Times New Roman" w:hAnsi="Times New Roman" w:cs="Times New Roman"/>
          <w:b/>
          <w:sz w:val="48"/>
          <w:szCs w:val="24"/>
        </w:rPr>
        <w:t>Haverá emissão de certificados aos participantes inscritos, podendo ser usado para atividades complementares.</w:t>
      </w:r>
    </w:p>
    <w:p w:rsidR="00893F23" w:rsidRPr="00E16C49" w:rsidRDefault="00893F23" w:rsidP="00893F23">
      <w:pPr>
        <w:pStyle w:val="SemEspaamento"/>
        <w:rPr>
          <w:rFonts w:ascii="Times New Roman" w:hAnsi="Times New Roman" w:cs="Times New Roman"/>
          <w:b/>
          <w:sz w:val="32"/>
          <w:szCs w:val="24"/>
        </w:rPr>
      </w:pPr>
    </w:p>
    <w:p w:rsidR="007E092F" w:rsidRDefault="007E092F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E16C49" w:rsidRDefault="00E16C49" w:rsidP="00E16C49">
      <w:pPr>
        <w:pStyle w:val="SemEspaamen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DIRETRIZES ARTIGOS </w:t>
      </w:r>
      <w:r w:rsidR="00C978D4">
        <w:rPr>
          <w:rFonts w:ascii="Times New Roman" w:hAnsi="Times New Roman" w:cs="Times New Roman"/>
          <w:b/>
          <w:sz w:val="32"/>
          <w:szCs w:val="24"/>
        </w:rPr>
        <w:t xml:space="preserve">ESTUDANTES </w:t>
      </w:r>
      <w:r>
        <w:rPr>
          <w:rFonts w:ascii="Times New Roman" w:hAnsi="Times New Roman" w:cs="Times New Roman"/>
          <w:b/>
          <w:sz w:val="32"/>
          <w:szCs w:val="24"/>
        </w:rPr>
        <w:t xml:space="preserve">WICS </w:t>
      </w:r>
      <w:r w:rsidR="001620D5">
        <w:rPr>
          <w:rFonts w:ascii="Times New Roman" w:hAnsi="Times New Roman" w:cs="Times New Roman"/>
          <w:b/>
          <w:sz w:val="32"/>
          <w:szCs w:val="24"/>
        </w:rPr>
        <w:t>2020</w:t>
      </w:r>
    </w:p>
    <w:p w:rsidR="00E16C49" w:rsidRDefault="00E16C49" w:rsidP="00E16C4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16C49" w:rsidRDefault="00E16C49" w:rsidP="00E16C49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8B20B5">
        <w:rPr>
          <w:rFonts w:ascii="Times New Roman" w:hAnsi="Times New Roman" w:cs="Times New Roman"/>
          <w:sz w:val="32"/>
          <w:szCs w:val="24"/>
        </w:rPr>
        <w:t xml:space="preserve">Ter </w:t>
      </w:r>
      <w:r w:rsidR="00C978D4">
        <w:rPr>
          <w:rFonts w:ascii="Times New Roman" w:hAnsi="Times New Roman" w:cs="Times New Roman"/>
          <w:sz w:val="32"/>
          <w:szCs w:val="24"/>
        </w:rPr>
        <w:t xml:space="preserve">em torno de 2 a </w:t>
      </w:r>
      <w:r w:rsidR="00583B42">
        <w:rPr>
          <w:rFonts w:ascii="Times New Roman" w:hAnsi="Times New Roman" w:cs="Times New Roman"/>
          <w:sz w:val="32"/>
          <w:szCs w:val="24"/>
        </w:rPr>
        <w:t>4</w:t>
      </w:r>
      <w:bookmarkStart w:id="0" w:name="_GoBack"/>
      <w:bookmarkEnd w:id="0"/>
      <w:r w:rsidR="00C978D4">
        <w:rPr>
          <w:rFonts w:ascii="Times New Roman" w:hAnsi="Times New Roman" w:cs="Times New Roman"/>
          <w:sz w:val="32"/>
          <w:szCs w:val="24"/>
        </w:rPr>
        <w:t xml:space="preserve"> </w:t>
      </w:r>
      <w:r w:rsidRPr="008B20B5">
        <w:rPr>
          <w:rFonts w:ascii="Times New Roman" w:hAnsi="Times New Roman" w:cs="Times New Roman"/>
          <w:sz w:val="32"/>
          <w:szCs w:val="24"/>
        </w:rPr>
        <w:t xml:space="preserve">páginas com figuras, tabelas: Responsáveis </w:t>
      </w:r>
      <w:r>
        <w:rPr>
          <w:rFonts w:ascii="Times New Roman" w:hAnsi="Times New Roman" w:cs="Times New Roman"/>
          <w:sz w:val="32"/>
          <w:szCs w:val="24"/>
        </w:rPr>
        <w:t>Especialistas, Mestres, Doutores, Pós-doutorado (concluído ou em curso)</w:t>
      </w:r>
    </w:p>
    <w:p w:rsidR="00E16C49" w:rsidRPr="005B2914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>No máximo 4 autores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E16C49" w:rsidRPr="005B2914" w:rsidRDefault="00E16C49" w:rsidP="00E16C49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 xml:space="preserve">Fonte Times New Roman, tamanho 12 para o texto, tamanho 18 e Negrito para o título do artigo, tamanho 14 e Negrito </w:t>
      </w:r>
      <w:r>
        <w:rPr>
          <w:rFonts w:ascii="Times New Roman" w:hAnsi="Times New Roman" w:cs="Times New Roman"/>
          <w:sz w:val="32"/>
          <w:szCs w:val="24"/>
        </w:rPr>
        <w:t>para títulos de capítulos,</w:t>
      </w:r>
      <w:r w:rsidRPr="005B2914">
        <w:rPr>
          <w:rFonts w:ascii="Times New Roman" w:hAnsi="Times New Roman" w:cs="Times New Roman"/>
          <w:sz w:val="32"/>
          <w:szCs w:val="24"/>
        </w:rPr>
        <w:t xml:space="preserve"> tamanho 12</w:t>
      </w:r>
      <w:r>
        <w:rPr>
          <w:rFonts w:ascii="Times New Roman" w:hAnsi="Times New Roman" w:cs="Times New Roman"/>
          <w:sz w:val="32"/>
          <w:szCs w:val="24"/>
        </w:rPr>
        <w:t xml:space="preserve"> e Negrito para Subtítulos.</w:t>
      </w:r>
    </w:p>
    <w:p w:rsidR="00E16C49" w:rsidRPr="005B2914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>Limite de 10 Imagens, Tabelas ou Gráficos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E16C49" w:rsidRPr="005B2914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>Estar relacionado com as famílias da Lógica Paraconsistente direta ou indiretamente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E16C49" w:rsidRPr="005B2914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>Usar Estilo de referência IEE 2006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E16C49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B2914">
        <w:rPr>
          <w:rFonts w:ascii="Times New Roman" w:hAnsi="Times New Roman" w:cs="Times New Roman"/>
          <w:sz w:val="32"/>
          <w:szCs w:val="24"/>
        </w:rPr>
        <w:t>Para transcrever textos na integra de outros autores, faça o recuo conforme a ABNT.</w:t>
      </w:r>
    </w:p>
    <w:p w:rsidR="00E16C49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Serão aceitos artigos em Português ou Inglês</w:t>
      </w:r>
    </w:p>
    <w:p w:rsidR="00E16C49" w:rsidRPr="00C978D4" w:rsidRDefault="00E16C49" w:rsidP="00E16C49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61B11">
        <w:rPr>
          <w:rFonts w:ascii="Times New Roman" w:hAnsi="Times New Roman" w:cs="Times New Roman"/>
          <w:sz w:val="32"/>
          <w:szCs w:val="32"/>
        </w:rPr>
        <w:t>Enviar artigo sob ASSUNTO: VI</w:t>
      </w:r>
      <w:r w:rsidR="001620D5">
        <w:rPr>
          <w:rFonts w:ascii="Times New Roman" w:hAnsi="Times New Roman" w:cs="Times New Roman"/>
          <w:sz w:val="32"/>
          <w:szCs w:val="32"/>
        </w:rPr>
        <w:t>I</w:t>
      </w:r>
      <w:r w:rsidRPr="00561B11">
        <w:rPr>
          <w:rFonts w:ascii="Times New Roman" w:hAnsi="Times New Roman" w:cs="Times New Roman"/>
          <w:sz w:val="32"/>
          <w:szCs w:val="32"/>
        </w:rPr>
        <w:t xml:space="preserve">I WICS </w:t>
      </w:r>
      <w:r w:rsidR="001620D5">
        <w:rPr>
          <w:rFonts w:ascii="Times New Roman" w:hAnsi="Times New Roman" w:cs="Times New Roman"/>
          <w:sz w:val="32"/>
          <w:szCs w:val="32"/>
        </w:rPr>
        <w:t>2020</w:t>
      </w:r>
      <w:r w:rsidR="001620D5" w:rsidRPr="00893F23">
        <w:rPr>
          <w:rFonts w:ascii="Times New Roman" w:hAnsi="Times New Roman" w:cs="Times New Roman"/>
          <w:sz w:val="32"/>
          <w:szCs w:val="32"/>
        </w:rPr>
        <w:t xml:space="preserve"> </w:t>
      </w:r>
      <w:r w:rsidRPr="00561B11">
        <w:rPr>
          <w:rFonts w:ascii="Times New Roman" w:hAnsi="Times New Roman" w:cs="Times New Roman"/>
          <w:sz w:val="32"/>
          <w:szCs w:val="32"/>
        </w:rPr>
        <w:t>&lt;&lt;</w:t>
      </w:r>
      <w:proofErr w:type="spellStart"/>
      <w:r w:rsidRPr="00561B11">
        <w:rPr>
          <w:rFonts w:ascii="Times New Roman" w:hAnsi="Times New Roman" w:cs="Times New Roman"/>
          <w:sz w:val="32"/>
          <w:szCs w:val="32"/>
        </w:rPr>
        <w:t>cpf+nome+titulo</w:t>
      </w:r>
      <w:proofErr w:type="spellEnd"/>
      <w:r w:rsidRPr="00561B11">
        <w:rPr>
          <w:rFonts w:ascii="Times New Roman" w:hAnsi="Times New Roman" w:cs="Times New Roman"/>
          <w:sz w:val="32"/>
          <w:szCs w:val="32"/>
        </w:rPr>
        <w:t xml:space="preserve"> do artigo&gt;&gt; para:</w:t>
      </w:r>
      <w:r w:rsidR="00C978D4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="00C978D4" w:rsidRPr="006B6299">
          <w:rPr>
            <w:rStyle w:val="Hyperlink"/>
            <w:rFonts w:ascii="Times New Roman" w:hAnsi="Times New Roman" w:cs="Times New Roman"/>
            <w:sz w:val="32"/>
            <w:szCs w:val="32"/>
          </w:rPr>
          <w:t>wics.unip.2019@gmail.com</w:t>
        </w:r>
      </w:hyperlink>
    </w:p>
    <w:p w:rsidR="00C978D4" w:rsidRPr="00561B11" w:rsidRDefault="00C978D4" w:rsidP="00C978D4">
      <w:pPr>
        <w:pStyle w:val="SemEspaamento"/>
        <w:ind w:left="720"/>
        <w:rPr>
          <w:rFonts w:ascii="Times New Roman" w:hAnsi="Times New Roman" w:cs="Times New Roman"/>
          <w:sz w:val="32"/>
          <w:szCs w:val="24"/>
        </w:rPr>
      </w:pPr>
    </w:p>
    <w:p w:rsidR="00B35737" w:rsidRPr="00F53C26" w:rsidRDefault="00B35737" w:rsidP="00B35737">
      <w:pPr>
        <w:pStyle w:val="SemEspaamento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893F23">
        <w:rPr>
          <w:rFonts w:ascii="Times New Roman" w:hAnsi="Times New Roman" w:cs="Times New Roman"/>
          <w:sz w:val="32"/>
          <w:szCs w:val="32"/>
        </w:rPr>
        <w:t xml:space="preserve">O prazo de submissão final </w:t>
      </w:r>
      <w:r>
        <w:rPr>
          <w:rFonts w:ascii="Times New Roman" w:hAnsi="Times New Roman" w:cs="Times New Roman"/>
          <w:sz w:val="32"/>
          <w:szCs w:val="32"/>
        </w:rPr>
        <w:t>até o</w:t>
      </w:r>
      <w:r w:rsidRPr="00893F23">
        <w:rPr>
          <w:rFonts w:ascii="Times New Roman" w:hAnsi="Times New Roman" w:cs="Times New Roman"/>
          <w:sz w:val="32"/>
          <w:szCs w:val="32"/>
        </w:rPr>
        <w:t xml:space="preserve"> dia </w:t>
      </w:r>
      <w:r w:rsidR="001620D5">
        <w:rPr>
          <w:rFonts w:ascii="Times New Roman" w:hAnsi="Times New Roman" w:cs="Times New Roman"/>
          <w:sz w:val="32"/>
          <w:szCs w:val="32"/>
        </w:rPr>
        <w:t>30</w:t>
      </w:r>
      <w:r w:rsidRPr="00893F23">
        <w:rPr>
          <w:rFonts w:ascii="Times New Roman" w:hAnsi="Times New Roman" w:cs="Times New Roman"/>
          <w:sz w:val="32"/>
          <w:szCs w:val="32"/>
        </w:rPr>
        <w:t>/</w:t>
      </w:r>
      <w:r w:rsidR="001620D5">
        <w:rPr>
          <w:rFonts w:ascii="Times New Roman" w:hAnsi="Times New Roman" w:cs="Times New Roman"/>
          <w:sz w:val="32"/>
          <w:szCs w:val="32"/>
        </w:rPr>
        <w:t>04</w:t>
      </w:r>
      <w:r w:rsidRPr="00893F23">
        <w:rPr>
          <w:rFonts w:ascii="Times New Roman" w:hAnsi="Times New Roman" w:cs="Times New Roman"/>
          <w:sz w:val="32"/>
          <w:szCs w:val="32"/>
        </w:rPr>
        <w:t>/</w:t>
      </w:r>
      <w:r w:rsidR="001620D5">
        <w:rPr>
          <w:rFonts w:ascii="Times New Roman" w:hAnsi="Times New Roman" w:cs="Times New Roman"/>
          <w:sz w:val="32"/>
          <w:szCs w:val="32"/>
        </w:rPr>
        <w:t>2020</w:t>
      </w:r>
      <w:r w:rsidRPr="00893F23">
        <w:rPr>
          <w:rFonts w:ascii="Times New Roman" w:hAnsi="Times New Roman" w:cs="Times New Roman"/>
          <w:sz w:val="32"/>
          <w:szCs w:val="32"/>
        </w:rPr>
        <w:t xml:space="preserve"> ás 23:59 e não existe possibilidade de prorrogação.</w:t>
      </w:r>
    </w:p>
    <w:p w:rsidR="00D5755C" w:rsidRDefault="00D5755C" w:rsidP="00D5755C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F53C26" w:rsidRPr="00D5755C" w:rsidRDefault="00F53C26" w:rsidP="00D5755C">
      <w:pPr>
        <w:pStyle w:val="SemEspaamen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Link para submissão:</w:t>
      </w:r>
      <w:r w:rsidRPr="00D5755C">
        <w:rPr>
          <w:rFonts w:ascii="Times New Roman" w:hAnsi="Times New Roman" w:cs="Times New Roman"/>
          <w:sz w:val="24"/>
          <w:szCs w:val="32"/>
        </w:rPr>
        <w:t xml:space="preserve"> </w:t>
      </w:r>
      <w:hyperlink r:id="rId7" w:history="1">
        <w:r w:rsidR="00D5755C" w:rsidRPr="00D5755C">
          <w:rPr>
            <w:rStyle w:val="Hyperlink"/>
            <w:sz w:val="18"/>
          </w:rPr>
          <w:t>https://docs.google.com/forms/d/e/1FAIpQLSdJwHQiY-dWRD3-pbv75M-lzMs6irF8Jct6poyM58UEVgKRGg/viewform?vc=0&amp;c=0&amp;w=1&amp;usp=mail_form_link</w:t>
        </w:r>
      </w:hyperlink>
    </w:p>
    <w:p w:rsidR="00E16C49" w:rsidRDefault="00E16C49" w:rsidP="00E16C49">
      <w:pPr>
        <w:pStyle w:val="SemEspaamento"/>
        <w:ind w:left="720"/>
        <w:jc w:val="both"/>
        <w:rPr>
          <w:rFonts w:ascii="Times New Roman" w:hAnsi="Times New Roman" w:cs="Times New Roman"/>
          <w:sz w:val="32"/>
          <w:szCs w:val="24"/>
        </w:rPr>
      </w:pPr>
    </w:p>
    <w:p w:rsidR="00E16C49" w:rsidRDefault="00E16C49" w:rsidP="00E16C4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 w:rsidRPr="00561B11">
        <w:rPr>
          <w:rFonts w:ascii="Times New Roman" w:hAnsi="Times New Roman" w:cs="Times New Roman"/>
          <w:sz w:val="32"/>
          <w:szCs w:val="32"/>
        </w:rPr>
        <w:t>Inscrição</w:t>
      </w:r>
      <w:r w:rsidR="00C978D4">
        <w:rPr>
          <w:rFonts w:ascii="Times New Roman" w:hAnsi="Times New Roman" w:cs="Times New Roman"/>
          <w:sz w:val="32"/>
          <w:szCs w:val="32"/>
        </w:rPr>
        <w:t>:</w:t>
      </w:r>
    </w:p>
    <w:p w:rsidR="00E16C49" w:rsidRPr="001620D5" w:rsidRDefault="00583B42" w:rsidP="001620D5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="Arial" w:hAnsi="Arial" w:cs="Arial"/>
          <w:color w:val="1155CC"/>
          <w:sz w:val="28"/>
        </w:rPr>
      </w:pPr>
      <w:hyperlink r:id="rId8" w:history="1">
        <w:r w:rsidR="001620D5" w:rsidRPr="001620D5">
          <w:rPr>
            <w:rStyle w:val="Hyperlink"/>
            <w:rFonts w:ascii="Arial" w:hAnsi="Arial" w:cs="Arial"/>
            <w:color w:val="1155CC"/>
            <w:sz w:val="28"/>
          </w:rPr>
          <w:t>https://winforma.com.br/workshop-mai2020-1</w:t>
        </w:r>
      </w:hyperlink>
    </w:p>
    <w:p w:rsidR="00491051" w:rsidRDefault="00491051" w:rsidP="0049105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61B11" w:rsidRDefault="00561B11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br w:type="page"/>
      </w: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677A2">
        <w:rPr>
          <w:rFonts w:ascii="Times New Roman" w:hAnsi="Times New Roman" w:cs="Times New Roman"/>
          <w:b/>
          <w:sz w:val="36"/>
          <w:szCs w:val="24"/>
        </w:rPr>
        <w:lastRenderedPageBreak/>
        <w:t xml:space="preserve">Modelo de </w:t>
      </w:r>
      <w:proofErr w:type="spellStart"/>
      <w:r w:rsidRPr="00A677A2">
        <w:rPr>
          <w:rFonts w:ascii="Times New Roman" w:hAnsi="Times New Roman" w:cs="Times New Roman"/>
          <w:b/>
          <w:sz w:val="36"/>
          <w:szCs w:val="24"/>
        </w:rPr>
        <w:t>Survey</w:t>
      </w:r>
      <w:proofErr w:type="spellEnd"/>
      <w:r w:rsidRPr="00A677A2">
        <w:rPr>
          <w:rFonts w:ascii="Times New Roman" w:hAnsi="Times New Roman" w:cs="Times New Roman"/>
          <w:b/>
          <w:sz w:val="36"/>
          <w:szCs w:val="24"/>
        </w:rPr>
        <w:t xml:space="preserve"> compatível com a Lógica Paraconsistente</w:t>
      </w: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7A2">
        <w:rPr>
          <w:rFonts w:ascii="Times New Roman" w:hAnsi="Times New Roman" w:cs="Times New Roman"/>
          <w:sz w:val="24"/>
          <w:szCs w:val="24"/>
        </w:rPr>
        <w:t xml:space="preserve">Caique Z. </w:t>
      </w:r>
      <w:proofErr w:type="spellStart"/>
      <w:r w:rsidRPr="00A677A2">
        <w:rPr>
          <w:rFonts w:ascii="Times New Roman" w:hAnsi="Times New Roman" w:cs="Times New Roman"/>
          <w:sz w:val="24"/>
          <w:szCs w:val="24"/>
        </w:rPr>
        <w:t>Kirilo</w:t>
      </w:r>
      <w:proofErr w:type="spellEnd"/>
      <w:r w:rsidRPr="00A677A2">
        <w:rPr>
          <w:rFonts w:ascii="Times New Roman" w:hAnsi="Times New Roman" w:cs="Times New Roman"/>
          <w:sz w:val="24"/>
          <w:szCs w:val="24"/>
        </w:rPr>
        <w:t>, Jair M. Abe, Luiz A.de Lima, Luiz M. Lozano</w:t>
      </w: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7A2">
        <w:rPr>
          <w:rFonts w:ascii="Times New Roman" w:hAnsi="Times New Roman" w:cs="Times New Roman"/>
          <w:sz w:val="24"/>
          <w:szCs w:val="24"/>
        </w:rPr>
        <w:t>Programa de Pós-Graduação em Engenharia de Produção - Universidade Paulista, São Paulo, Brasil</w:t>
      </w:r>
    </w:p>
    <w:p w:rsidR="00491051" w:rsidRDefault="00491051" w:rsidP="00491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EBB">
        <w:rPr>
          <w:rFonts w:ascii="Times New Roman" w:hAnsi="Times New Roman" w:cs="Times New Roman"/>
          <w:sz w:val="24"/>
          <w:szCs w:val="24"/>
        </w:rPr>
        <w:t>caiquez.kirilo@hotmail.com</w:t>
      </w: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77A2">
        <w:rPr>
          <w:rFonts w:ascii="Times New Roman" w:hAnsi="Times New Roman" w:cs="Times New Roman"/>
          <w:b/>
          <w:sz w:val="28"/>
          <w:szCs w:val="24"/>
        </w:rPr>
        <w:t>Resumo</w:t>
      </w:r>
    </w:p>
    <w:p w:rsidR="00491051" w:rsidRPr="00A677A2" w:rsidRDefault="00491051" w:rsidP="00491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Aplicar um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677A2">
        <w:rPr>
          <w:rFonts w:ascii="Times New Roman" w:hAnsi="Times New Roman" w:cs="Times New Roman"/>
          <w:sz w:val="24"/>
          <w:szCs w:val="24"/>
        </w:rPr>
        <w:t>urvey</w:t>
      </w:r>
      <w:proofErr w:type="spellEnd"/>
      <w:r w:rsidRPr="00A677A2">
        <w:rPr>
          <w:rFonts w:ascii="Times New Roman" w:hAnsi="Times New Roman" w:cs="Times New Roman"/>
          <w:sz w:val="24"/>
          <w:szCs w:val="24"/>
        </w:rPr>
        <w:t xml:space="preserve"> que é baseado em respostas seguindo a lógica clássica é uma tarefa complicada quando a intenção é que seus resultados sejam analisados por um algoritmo de lógica não clássica, sendo assim, houve a necessidade de descobrir qual a melhor forma de implantar conceitos não clássicos em um </w:t>
      </w:r>
      <w:proofErr w:type="spellStart"/>
      <w:r w:rsidRPr="00A677A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A677A2">
        <w:rPr>
          <w:rFonts w:ascii="Times New Roman" w:hAnsi="Times New Roman" w:cs="Times New Roman"/>
          <w:sz w:val="24"/>
          <w:szCs w:val="24"/>
        </w:rPr>
        <w:t xml:space="preserve"> sem prejudicar o entendimento do entrevistado. Para isso, desenvolveu-se esta pesquisa onde analisamos pela ótica da lógica não clássica qual o modelo de </w:t>
      </w:r>
      <w:proofErr w:type="spellStart"/>
      <w:r w:rsidRPr="00A677A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A677A2">
        <w:rPr>
          <w:rFonts w:ascii="Times New Roman" w:hAnsi="Times New Roman" w:cs="Times New Roman"/>
          <w:sz w:val="24"/>
          <w:szCs w:val="24"/>
        </w:rPr>
        <w:t xml:space="preserve"> mais adequado para ser utilizado nesses casos.</w:t>
      </w:r>
    </w:p>
    <w:p w:rsidR="00491051" w:rsidRDefault="00491051" w:rsidP="00491051">
      <w:pPr>
        <w:jc w:val="both"/>
        <w:rPr>
          <w:rFonts w:ascii="Times New Roman" w:hAnsi="Times New Roman" w:cs="Times New Roman"/>
          <w:sz w:val="24"/>
          <w:szCs w:val="24"/>
        </w:rPr>
      </w:pPr>
      <w:r w:rsidRPr="00A677A2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A677A2">
        <w:rPr>
          <w:rFonts w:ascii="Times New Roman" w:hAnsi="Times New Roman" w:cs="Times New Roman"/>
          <w:sz w:val="24"/>
          <w:szCs w:val="24"/>
        </w:rPr>
        <w:t xml:space="preserve"> Tomada de Decisão, </w:t>
      </w:r>
      <w:proofErr w:type="spellStart"/>
      <w:r w:rsidRPr="00A677A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A677A2">
        <w:rPr>
          <w:rFonts w:ascii="Times New Roman" w:hAnsi="Times New Roman" w:cs="Times New Roman"/>
          <w:sz w:val="24"/>
          <w:szCs w:val="24"/>
        </w:rPr>
        <w:t>, Lógica Não Clássica, Lógica Paraconsistente.</w:t>
      </w:r>
    </w:p>
    <w:p w:rsidR="00491051" w:rsidRPr="00A677A2" w:rsidRDefault="00491051" w:rsidP="00491051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A677A2">
        <w:rPr>
          <w:rFonts w:ascii="Times New Roman" w:hAnsi="Times New Roman" w:cs="Times New Roman"/>
          <w:b/>
          <w:sz w:val="28"/>
          <w:szCs w:val="24"/>
          <w:lang w:val="en-US"/>
        </w:rPr>
        <w:t>Abstract</w:t>
      </w:r>
    </w:p>
    <w:p w:rsidR="00491051" w:rsidRPr="00A677A2" w:rsidRDefault="00491051" w:rsidP="004910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7A2">
        <w:rPr>
          <w:rFonts w:ascii="Times New Roman" w:hAnsi="Times New Roman" w:cs="Times New Roman"/>
          <w:sz w:val="24"/>
          <w:szCs w:val="24"/>
          <w:lang w:val="en-US"/>
        </w:rPr>
        <w:t>Applying a Survey that is based on answers following the classical logic is a complicated task when the intention is that its results are analyzed by an algorithm of non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677A2">
        <w:rPr>
          <w:rFonts w:ascii="Times New Roman" w:hAnsi="Times New Roman" w:cs="Times New Roman"/>
          <w:sz w:val="24"/>
          <w:szCs w:val="24"/>
          <w:lang w:val="en-US"/>
        </w:rPr>
        <w:t>classical logic, therefore, it was necessary to find out how best to implement non-classical concepts in a survey without prejudicing the interviewee's understanding. For this, this research was developed where we analyze from the perspective of non-classical logic which is the most suitable survey model to be used in these cases.</w:t>
      </w:r>
    </w:p>
    <w:p w:rsidR="00491051" w:rsidRPr="00A677A2" w:rsidRDefault="00491051" w:rsidP="004910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7A2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A677A2">
        <w:rPr>
          <w:rFonts w:ascii="Times New Roman" w:hAnsi="Times New Roman" w:cs="Times New Roman"/>
          <w:sz w:val="24"/>
          <w:szCs w:val="24"/>
          <w:lang w:val="en-US"/>
        </w:rPr>
        <w:t xml:space="preserve"> Decision Making, Survey, Non-Classic Logic, Paraconsistent Logic.</w:t>
      </w:r>
    </w:p>
    <w:p w:rsidR="00491051" w:rsidRPr="00A677A2" w:rsidRDefault="00491051" w:rsidP="004910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1051" w:rsidRPr="00A677A2" w:rsidRDefault="00491051" w:rsidP="004910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A2">
        <w:rPr>
          <w:rFonts w:ascii="Times New Roman" w:hAnsi="Times New Roman" w:cs="Times New Roman"/>
          <w:b/>
          <w:sz w:val="28"/>
          <w:szCs w:val="28"/>
        </w:rPr>
        <w:t>Introdução</w:t>
      </w:r>
    </w:p>
    <w:p w:rsidR="00491051" w:rsidRPr="00491051" w:rsidRDefault="00491051" w:rsidP="00491051">
      <w:pPr>
        <w:pStyle w:val="p1a"/>
        <w:rPr>
          <w:sz w:val="24"/>
          <w:szCs w:val="24"/>
          <w:lang w:val="pt-BR"/>
        </w:rPr>
      </w:pPr>
      <w:r w:rsidRPr="00A677A2">
        <w:rPr>
          <w:sz w:val="24"/>
          <w:szCs w:val="24"/>
          <w:lang w:val="pt-BR"/>
        </w:rPr>
        <w:t xml:space="preserve">A pesquisa baseia-se em 3 modelos de </w:t>
      </w:r>
      <w:proofErr w:type="spellStart"/>
      <w:r w:rsidRPr="00A677A2">
        <w:rPr>
          <w:sz w:val="24"/>
          <w:szCs w:val="24"/>
          <w:lang w:val="pt-BR"/>
        </w:rPr>
        <w:t>Survey</w:t>
      </w:r>
      <w:proofErr w:type="spellEnd"/>
      <w:r w:rsidRPr="00A677A2">
        <w:rPr>
          <w:sz w:val="24"/>
          <w:szCs w:val="24"/>
          <w:lang w:val="pt-BR"/>
        </w:rPr>
        <w:t xml:space="preserve"> </w:t>
      </w:r>
      <w:r w:rsidRPr="00A677A2">
        <w:rPr>
          <w:sz w:val="24"/>
          <w:szCs w:val="24"/>
          <w:lang w:val="pt-BR" w:eastAsia="pt-BR"/>
        </w:rPr>
        <w:t xml:space="preserve">baseados nas escalas de </w:t>
      </w:r>
      <w:proofErr w:type="spellStart"/>
      <w:r w:rsidRPr="00A677A2">
        <w:rPr>
          <w:sz w:val="24"/>
          <w:szCs w:val="24"/>
          <w:lang w:val="pt-BR" w:eastAsia="pt-BR"/>
        </w:rPr>
        <w:t>Thurstone</w:t>
      </w:r>
      <w:proofErr w:type="spellEnd"/>
      <w:r w:rsidRPr="00A677A2">
        <w:rPr>
          <w:sz w:val="24"/>
          <w:szCs w:val="24"/>
          <w:lang w:val="pt-BR" w:eastAsia="pt-BR"/>
        </w:rPr>
        <w:t xml:space="preserve">, </w:t>
      </w:r>
      <w:proofErr w:type="spellStart"/>
      <w:r w:rsidRPr="00A677A2">
        <w:rPr>
          <w:sz w:val="24"/>
          <w:szCs w:val="24"/>
          <w:lang w:val="pt-BR" w:eastAsia="pt-BR"/>
        </w:rPr>
        <w:t>Likert</w:t>
      </w:r>
      <w:proofErr w:type="spellEnd"/>
      <w:r w:rsidRPr="00A677A2">
        <w:rPr>
          <w:sz w:val="24"/>
          <w:szCs w:val="24"/>
          <w:lang w:val="pt-BR" w:eastAsia="pt-BR"/>
        </w:rPr>
        <w:t xml:space="preserve"> e </w:t>
      </w:r>
      <w:proofErr w:type="spellStart"/>
      <w:r w:rsidRPr="00A677A2">
        <w:rPr>
          <w:sz w:val="24"/>
          <w:szCs w:val="24"/>
          <w:lang w:val="pt-BR" w:eastAsia="pt-BR"/>
        </w:rPr>
        <w:t>Osgood</w:t>
      </w:r>
      <w:proofErr w:type="spellEnd"/>
      <w:r w:rsidRPr="00A677A2">
        <w:rPr>
          <w:sz w:val="24"/>
          <w:szCs w:val="24"/>
          <w:lang w:val="pt-BR" w:eastAsia="pt-BR"/>
        </w:rPr>
        <w:t xml:space="preserve"> com conceitos de lógica não clássica e o objetivo dela é descobrir quais desses modelos que foram modificados são mais intuitivos para que leigos possam responder e os resultados não clássicos sejam melhor extraídos. Como lógica não clássica será usada a lógica </w:t>
      </w:r>
      <w:proofErr w:type="spellStart"/>
      <w:r w:rsidRPr="00A677A2">
        <w:rPr>
          <w:sz w:val="24"/>
          <w:szCs w:val="24"/>
          <w:lang w:val="pt-BR" w:eastAsia="pt-BR"/>
        </w:rPr>
        <w:t>paraconsistente</w:t>
      </w:r>
      <w:proofErr w:type="spellEnd"/>
      <w:r w:rsidRPr="00A677A2">
        <w:rPr>
          <w:sz w:val="24"/>
          <w:szCs w:val="24"/>
          <w:lang w:val="pt-BR" w:eastAsia="pt-BR"/>
        </w:rPr>
        <w:t xml:space="preserve"> </w:t>
      </w:r>
      <w:r w:rsidRPr="00A677A2">
        <w:rPr>
          <w:sz w:val="24"/>
          <w:szCs w:val="24"/>
          <w:lang w:val="pt-BR"/>
        </w:rPr>
        <w:t>Anotada Evidencial E</w:t>
      </w:r>
      <w:r w:rsidRPr="00A677A2">
        <w:rPr>
          <w:rFonts w:ascii="Symbol" w:hAnsi="Symbol"/>
          <w:sz w:val="24"/>
          <w:szCs w:val="24"/>
          <w:lang w:val="pt-BR"/>
        </w:rPr>
        <w:t></w:t>
      </w:r>
      <w:sdt>
        <w:sdtPr>
          <w:rPr>
            <w:sz w:val="24"/>
            <w:szCs w:val="24"/>
            <w:lang w:val="pt-BR"/>
          </w:rPr>
          <w:id w:val="1766264781"/>
          <w:citation/>
        </w:sdtPr>
        <w:sdtEndPr/>
        <w:sdtContent>
          <w:r w:rsidRPr="00A677A2">
            <w:rPr>
              <w:sz w:val="24"/>
              <w:szCs w:val="24"/>
              <w:lang w:val="pt-BR"/>
            </w:rPr>
            <w:fldChar w:fldCharType="begin"/>
          </w:r>
          <w:r w:rsidRPr="00A677A2">
            <w:rPr>
              <w:sz w:val="24"/>
              <w:szCs w:val="24"/>
              <w:lang w:val="pt-BR" w:eastAsia="pt-BR"/>
            </w:rPr>
            <w:instrText xml:space="preserve"> CITATION Abe151 \l 1046 </w:instrText>
          </w:r>
          <w:r w:rsidRPr="00A677A2">
            <w:rPr>
              <w:sz w:val="24"/>
              <w:szCs w:val="24"/>
              <w:lang w:val="pt-BR"/>
            </w:rPr>
            <w:fldChar w:fldCharType="separate"/>
          </w:r>
          <w:r>
            <w:rPr>
              <w:noProof/>
              <w:sz w:val="24"/>
              <w:szCs w:val="24"/>
              <w:lang w:val="pt-BR" w:eastAsia="pt-BR"/>
            </w:rPr>
            <w:t xml:space="preserve"> </w:t>
          </w:r>
          <w:r w:rsidRPr="00491051">
            <w:rPr>
              <w:noProof/>
              <w:sz w:val="24"/>
              <w:szCs w:val="24"/>
              <w:lang w:val="pt-BR" w:eastAsia="pt-BR"/>
            </w:rPr>
            <w:t>[1]</w:t>
          </w:r>
          <w:r w:rsidRPr="00A677A2">
            <w:rPr>
              <w:sz w:val="24"/>
              <w:szCs w:val="24"/>
              <w:lang w:val="pt-BR"/>
            </w:rPr>
            <w:fldChar w:fldCharType="end"/>
          </w:r>
        </w:sdtContent>
      </w:sdt>
      <w:r>
        <w:rPr>
          <w:sz w:val="24"/>
          <w:szCs w:val="24"/>
          <w:lang w:val="pt-BR"/>
        </w:rPr>
        <w:t xml:space="preserve"> </w:t>
      </w:r>
      <w:r w:rsidRPr="00A677A2">
        <w:rPr>
          <w:sz w:val="24"/>
          <w:szCs w:val="24"/>
          <w:lang w:val="pt-BR" w:eastAsia="pt-BR"/>
        </w:rPr>
        <w:t>e os resultados que serão extraídos devem ser o grau de certeza e incerteza que o entrevistado tem sobre determinada afirmação</w:t>
      </w:r>
      <w:sdt>
        <w:sdtPr>
          <w:rPr>
            <w:sz w:val="24"/>
            <w:szCs w:val="24"/>
            <w:lang w:val="pt-BR" w:eastAsia="pt-BR"/>
          </w:rPr>
          <w:id w:val="1230732924"/>
          <w:citation/>
        </w:sdtPr>
        <w:sdtEndPr/>
        <w:sdtContent>
          <w:r w:rsidRPr="00A677A2">
            <w:rPr>
              <w:sz w:val="24"/>
              <w:szCs w:val="24"/>
              <w:lang w:val="pt-BR" w:eastAsia="pt-BR"/>
            </w:rPr>
            <w:fldChar w:fldCharType="begin"/>
          </w:r>
          <w:r w:rsidRPr="00A677A2">
            <w:rPr>
              <w:sz w:val="24"/>
              <w:szCs w:val="24"/>
              <w:lang w:val="pt-BR" w:eastAsia="pt-BR"/>
            </w:rPr>
            <w:instrText xml:space="preserve"> CITATION Abe15 \l 1046 </w:instrText>
          </w:r>
          <w:r w:rsidRPr="00A677A2">
            <w:rPr>
              <w:sz w:val="24"/>
              <w:szCs w:val="24"/>
              <w:lang w:val="pt-BR" w:eastAsia="pt-BR"/>
            </w:rPr>
            <w:fldChar w:fldCharType="separate"/>
          </w:r>
          <w:r>
            <w:rPr>
              <w:noProof/>
              <w:sz w:val="24"/>
              <w:szCs w:val="24"/>
              <w:lang w:val="pt-BR" w:eastAsia="pt-BR"/>
            </w:rPr>
            <w:t xml:space="preserve"> </w:t>
          </w:r>
          <w:r w:rsidRPr="00491051">
            <w:rPr>
              <w:noProof/>
              <w:sz w:val="24"/>
              <w:szCs w:val="24"/>
              <w:lang w:val="pt-BR" w:eastAsia="pt-BR"/>
            </w:rPr>
            <w:t>[2]</w:t>
          </w:r>
          <w:r w:rsidRPr="00A677A2">
            <w:rPr>
              <w:sz w:val="24"/>
              <w:szCs w:val="24"/>
              <w:lang w:val="pt-BR" w:eastAsia="pt-BR"/>
            </w:rPr>
            <w:fldChar w:fldCharType="end"/>
          </w:r>
        </w:sdtContent>
      </w:sdt>
      <w:r>
        <w:rPr>
          <w:sz w:val="24"/>
          <w:szCs w:val="24"/>
          <w:lang w:val="pt-BR" w:eastAsia="pt-BR"/>
        </w:rPr>
        <w:t>.</w:t>
      </w:r>
      <w:r w:rsidR="00683264">
        <w:rPr>
          <w:sz w:val="24"/>
          <w:szCs w:val="24"/>
          <w:lang w:val="pt-BR" w:eastAsia="pt-BR"/>
        </w:rPr>
        <w:t>..</w:t>
      </w:r>
    </w:p>
    <w:p w:rsidR="00491051" w:rsidRPr="00A677A2" w:rsidRDefault="00491051" w:rsidP="00491051">
      <w:pPr>
        <w:pStyle w:val="p1a"/>
        <w:rPr>
          <w:sz w:val="24"/>
          <w:lang w:val="pt-BR"/>
        </w:rPr>
      </w:pPr>
      <w:r w:rsidRPr="00491051">
        <w:rPr>
          <w:sz w:val="24"/>
          <w:szCs w:val="24"/>
          <w:lang w:val="pt-BR"/>
        </w:rPr>
        <w:t>...</w:t>
      </w:r>
      <w:r w:rsidRPr="00491051">
        <w:rPr>
          <w:sz w:val="24"/>
          <w:lang w:val="pt-BR"/>
        </w:rPr>
        <w:t xml:space="preserve"> </w:t>
      </w:r>
      <w:r w:rsidRPr="00A677A2">
        <w:rPr>
          <w:sz w:val="24"/>
          <w:lang w:val="pt-BR"/>
        </w:rPr>
        <w:t>A Lógica Paraconsistente figur</w:t>
      </w:r>
      <w:r w:rsidR="00884C34">
        <w:rPr>
          <w:sz w:val="24"/>
          <w:lang w:val="pt-BR"/>
        </w:rPr>
        <w:t xml:space="preserve">a entre as chamadas lógicas não </w:t>
      </w:r>
      <w:r w:rsidRPr="00A677A2">
        <w:rPr>
          <w:sz w:val="24"/>
          <w:lang w:val="pt-BR"/>
        </w:rPr>
        <w:t>clássicas</w:t>
      </w:r>
      <w:sdt>
        <w:sdtPr>
          <w:rPr>
            <w:sz w:val="24"/>
            <w:lang w:val="pt-BR"/>
          </w:rPr>
          <w:id w:val="-1030953023"/>
          <w:citation/>
        </w:sdtPr>
        <w:sdtEndPr/>
        <w:sdtContent>
          <w:r w:rsidRPr="00A677A2">
            <w:rPr>
              <w:sz w:val="24"/>
              <w:lang w:val="pt-BR"/>
            </w:rPr>
            <w:fldChar w:fldCharType="begin"/>
          </w:r>
          <w:r w:rsidRPr="00A677A2">
            <w:rPr>
              <w:sz w:val="24"/>
              <w:lang w:val="pt-BR"/>
            </w:rPr>
            <w:instrText xml:space="preserve"> CITATION Aka16 \l 1046 </w:instrText>
          </w:r>
          <w:r w:rsidRPr="00A677A2">
            <w:rPr>
              <w:sz w:val="24"/>
              <w:lang w:val="pt-BR"/>
            </w:rPr>
            <w:fldChar w:fldCharType="separate"/>
          </w:r>
          <w:r>
            <w:rPr>
              <w:noProof/>
              <w:sz w:val="24"/>
              <w:lang w:val="pt-BR"/>
            </w:rPr>
            <w:t xml:space="preserve"> </w:t>
          </w:r>
          <w:r w:rsidRPr="00491051">
            <w:rPr>
              <w:noProof/>
              <w:sz w:val="24"/>
              <w:lang w:val="pt-BR"/>
            </w:rPr>
            <w:t>[3]</w:t>
          </w:r>
          <w:r w:rsidRPr="00A677A2">
            <w:rPr>
              <w:sz w:val="24"/>
              <w:lang w:val="pt-BR"/>
            </w:rPr>
            <w:fldChar w:fldCharType="end"/>
          </w:r>
        </w:sdtContent>
      </w:sdt>
      <w:r w:rsidRPr="00A677A2">
        <w:rPr>
          <w:sz w:val="24"/>
          <w:lang w:val="pt-BR"/>
        </w:rPr>
        <w:t>, por conter disposições contrárias a alguns dos princípios básicos da Lógica Aristotélica, tais como o princípio da contradição. Sob a ótica aristotélica, qualquer afirmação é necessariamente verdadeira ou falsa. Segundo a Lógica Paraconsistente, uma sentença e a sua negação podem ser ambas verdadeiras</w:t>
      </w:r>
      <w:sdt>
        <w:sdtPr>
          <w:rPr>
            <w:sz w:val="24"/>
            <w:lang w:val="pt-BR"/>
          </w:rPr>
          <w:id w:val="-212428885"/>
          <w:citation/>
        </w:sdtPr>
        <w:sdtEndPr/>
        <w:sdtContent>
          <w:r w:rsidRPr="00A677A2">
            <w:rPr>
              <w:sz w:val="24"/>
              <w:lang w:val="pt-BR"/>
            </w:rPr>
            <w:fldChar w:fldCharType="begin"/>
          </w:r>
          <w:r w:rsidRPr="00A677A2">
            <w:rPr>
              <w:sz w:val="24"/>
              <w:lang w:val="pt-BR"/>
            </w:rPr>
            <w:instrText xml:space="preserve"> CITATION DAC99 \l 1046 </w:instrText>
          </w:r>
          <w:r w:rsidRPr="00A677A2">
            <w:rPr>
              <w:sz w:val="24"/>
              <w:lang w:val="pt-BR"/>
            </w:rPr>
            <w:fldChar w:fldCharType="separate"/>
          </w:r>
          <w:r>
            <w:rPr>
              <w:noProof/>
              <w:sz w:val="24"/>
              <w:lang w:val="pt-BR"/>
            </w:rPr>
            <w:t xml:space="preserve"> </w:t>
          </w:r>
          <w:r w:rsidRPr="00491051">
            <w:rPr>
              <w:noProof/>
              <w:sz w:val="24"/>
              <w:lang w:val="pt-BR"/>
            </w:rPr>
            <w:t>[4]</w:t>
          </w:r>
          <w:r w:rsidRPr="00A677A2">
            <w:rPr>
              <w:sz w:val="24"/>
              <w:lang w:val="pt-BR"/>
            </w:rPr>
            <w:fldChar w:fldCharType="end"/>
          </w:r>
        </w:sdtContent>
      </w:sdt>
      <w:r>
        <w:rPr>
          <w:sz w:val="24"/>
          <w:lang w:val="pt-BR"/>
        </w:rPr>
        <w:t>.</w:t>
      </w:r>
    </w:p>
    <w:p w:rsidR="00491051" w:rsidRDefault="00491051" w:rsidP="00491051">
      <w:pPr>
        <w:pStyle w:val="p1a"/>
        <w:rPr>
          <w:sz w:val="24"/>
          <w:lang w:val="pt-BR"/>
        </w:rPr>
      </w:pPr>
    </w:p>
    <w:p w:rsidR="00491051" w:rsidRPr="00A677A2" w:rsidRDefault="00491051" w:rsidP="00491051">
      <w:pPr>
        <w:pStyle w:val="p1a"/>
        <w:rPr>
          <w:sz w:val="24"/>
          <w:lang w:val="pt-BR"/>
        </w:rPr>
      </w:pPr>
    </w:p>
    <w:p w:rsidR="00491051" w:rsidRPr="00A677A2" w:rsidRDefault="00491051" w:rsidP="00491051">
      <w:pPr>
        <w:pStyle w:val="p1a"/>
        <w:rPr>
          <w:sz w:val="24"/>
          <w:lang w:val="pt-BR"/>
        </w:rPr>
      </w:pPr>
      <w:r w:rsidRPr="00A677A2">
        <w:rPr>
          <w:sz w:val="24"/>
          <w:lang w:val="pt-BR"/>
        </w:rPr>
        <w:t xml:space="preserve"> </w:t>
      </w:r>
    </w:p>
    <w:p w:rsidR="00491051" w:rsidRPr="00A677A2" w:rsidRDefault="00491051" w:rsidP="00491051">
      <w:pPr>
        <w:pStyle w:val="p1a"/>
        <w:jc w:val="center"/>
        <w:rPr>
          <w:sz w:val="24"/>
          <w:lang w:val="pt-BR"/>
        </w:rPr>
      </w:pPr>
      <w:r w:rsidRPr="00B023F4">
        <w:rPr>
          <w:rFonts w:ascii="Arial" w:hAnsi="Arial" w:cs="Arial"/>
          <w:b/>
          <w:bCs/>
          <w:noProof/>
          <w:lang w:val="pt-BR" w:eastAsia="pt-BR"/>
        </w:rPr>
        <w:drawing>
          <wp:inline distT="0" distB="0" distL="0" distR="0" wp14:anchorId="68AC903B" wp14:editId="3F2615E1">
            <wp:extent cx="4576792" cy="2295525"/>
            <wp:effectExtent l="0" t="0" r="0" b="0"/>
            <wp:docPr id="28" name="Imagem 28" descr="C:\Users\caiqu\AppData\Local\Microsoft\Windows\INetCache\Content.Word\D5KyyhYUR4NCWlNM-20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caiqu\AppData\Local\Microsoft\Windows\INetCache\Content.Word\D5KyyhYUR4NCWlNM-2053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68" cy="230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51" w:rsidRPr="00B92602" w:rsidRDefault="00491051" w:rsidP="00491051">
      <w:pPr>
        <w:pStyle w:val="p1a"/>
        <w:jc w:val="center"/>
        <w:rPr>
          <w:b/>
          <w:sz w:val="24"/>
          <w:lang w:val="pt-BR"/>
        </w:rPr>
      </w:pPr>
      <w:r w:rsidRPr="00B92602">
        <w:rPr>
          <w:b/>
          <w:sz w:val="24"/>
          <w:lang w:val="pt-BR"/>
        </w:rPr>
        <w:t>Figura 1 - Ló</w:t>
      </w:r>
      <w:r w:rsidR="00683264">
        <w:rPr>
          <w:b/>
          <w:sz w:val="24"/>
          <w:lang w:val="pt-BR"/>
        </w:rPr>
        <w:t xml:space="preserve">gica Clássica versus Lógica Não </w:t>
      </w:r>
      <w:r w:rsidRPr="00B92602">
        <w:rPr>
          <w:b/>
          <w:sz w:val="24"/>
          <w:lang w:val="pt-BR"/>
        </w:rPr>
        <w:t>Clássica (Fonte: Autor)</w:t>
      </w:r>
    </w:p>
    <w:p w:rsidR="00491051" w:rsidRPr="00E12120" w:rsidRDefault="00491051" w:rsidP="004910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8"/>
          <w:szCs w:val="28"/>
        </w:rPr>
        <w:t>Assunto A</w:t>
      </w:r>
      <w:r w:rsidRPr="00E12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051" w:rsidRPr="00CE6D5D" w:rsidRDefault="00491051" w:rsidP="00491051">
      <w:pPr>
        <w:spacing w:before="100" w:beforeAutospacing="1" w:after="100" w:afterAutospacing="1" w:line="240" w:lineRule="auto"/>
      </w:pPr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proposta deste trabalho foi criar modelos de </w:t>
      </w:r>
      <w:proofErr w:type="spellStart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surveys</w:t>
      </w:r>
      <w:proofErr w:type="spellEnd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com conceitos de l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ógicas não clássicas para primeiramente levantar a questão para este problema que é tentar extrair informações não clássicas de dados coletados da forma clássica, e então a partir dos modelos criados com base em...</w:t>
      </w:r>
    </w:p>
    <w:p w:rsidR="00491051" w:rsidRPr="00E12120" w:rsidRDefault="00491051" w:rsidP="004910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8"/>
          <w:szCs w:val="28"/>
        </w:rPr>
        <w:t>Assunto N</w:t>
      </w:r>
      <w:r w:rsidRPr="00E12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051" w:rsidRPr="00CE6D5D" w:rsidRDefault="00491051" w:rsidP="00491051">
      <w:pPr>
        <w:spacing w:before="100" w:beforeAutospacing="1" w:after="100" w:afterAutospacing="1" w:line="240" w:lineRule="auto"/>
      </w:pPr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proposta deste trabalho foi criar modelos de </w:t>
      </w:r>
      <w:proofErr w:type="spellStart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surveys</w:t>
      </w:r>
      <w:proofErr w:type="spellEnd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com conceitos de l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ógicas não clássicas para primeiramente levantar a questão para este problema que é tentar extrair informações não clássicas de dados coletados da forma clássica, e então a partir dos modelos criados com base em...</w:t>
      </w:r>
    </w:p>
    <w:p w:rsidR="00491051" w:rsidRPr="00E12120" w:rsidRDefault="00491051" w:rsidP="004910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E12120">
        <w:rPr>
          <w:rFonts w:ascii="Times New Roman" w:hAnsi="Times New Roman" w:cs="Times New Roman"/>
          <w:b/>
          <w:sz w:val="28"/>
          <w:szCs w:val="28"/>
        </w:rPr>
        <w:t xml:space="preserve">Discussões </w:t>
      </w:r>
    </w:p>
    <w:p w:rsidR="00491051" w:rsidRPr="00CE6D5D" w:rsidRDefault="00491051" w:rsidP="00491051">
      <w:pPr>
        <w:spacing w:before="100" w:beforeAutospacing="1" w:after="100" w:afterAutospacing="1" w:line="240" w:lineRule="auto"/>
      </w:pPr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proposta deste trabalho foi criar modelos de </w:t>
      </w:r>
      <w:proofErr w:type="spellStart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surveys</w:t>
      </w:r>
      <w:proofErr w:type="spellEnd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com conceitos de l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ógicas não clássicas para primeiramente levantar a questão para este problema que é tentar extrair informações não clássicas de dados coletados da forma clássica, e então a partir dos modelos criados com base em...</w:t>
      </w:r>
    </w:p>
    <w:p w:rsidR="00491051" w:rsidRPr="00E60040" w:rsidRDefault="00491051" w:rsidP="0049105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E60040">
        <w:rPr>
          <w:rFonts w:ascii="Times New Roman" w:hAnsi="Times New Roman" w:cs="Times New Roman"/>
          <w:b/>
          <w:sz w:val="28"/>
          <w:szCs w:val="28"/>
        </w:rPr>
        <w:t>Conclusão</w:t>
      </w:r>
    </w:p>
    <w:p w:rsidR="00491051" w:rsidRPr="00CE6D5D" w:rsidRDefault="00491051" w:rsidP="00491051">
      <w:pPr>
        <w:spacing w:before="100" w:beforeAutospacing="1" w:after="100" w:afterAutospacing="1" w:line="240" w:lineRule="auto"/>
      </w:pPr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proposta deste trabalho foi criar modelos de </w:t>
      </w:r>
      <w:proofErr w:type="spellStart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surveys</w:t>
      </w:r>
      <w:proofErr w:type="spellEnd"/>
      <w:r w:rsidRPr="00E6004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com conceitos de l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ógicas não clássicas para primeiramente levantar a questão para este problema que é tentar extrair informações não clássicas de dados coletados da forma clássica, e então a partir dos modelos criados com base em...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6203556"/>
        <w:docPartObj>
          <w:docPartGallery w:val="Bibliographies"/>
          <w:docPartUnique/>
        </w:docPartObj>
      </w:sdtPr>
      <w:sdtEndPr/>
      <w:sdtContent>
        <w:p w:rsidR="00491051" w:rsidRPr="00683264" w:rsidRDefault="00491051">
          <w:pPr>
            <w:pStyle w:val="Ttulo1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683264">
            <w:rPr>
              <w:rFonts w:ascii="Times New Roman" w:hAnsi="Times New Roman" w:cs="Times New Roman"/>
              <w:color w:val="auto"/>
              <w:sz w:val="28"/>
              <w:szCs w:val="28"/>
            </w:rPr>
            <w:t>Referências</w:t>
          </w:r>
        </w:p>
        <w:sdt>
          <w:sdtPr>
            <w:id w:val="-573587230"/>
            <w:bibliography/>
          </w:sdtPr>
          <w:sdtEndPr/>
          <w:sdtContent>
            <w:p w:rsidR="00491051" w:rsidRDefault="00491051">
              <w:pPr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tbl>
              <w:tblPr>
                <w:tblW w:w="4917" w:type="pct"/>
                <w:tblCellSpacing w:w="15" w:type="dxa"/>
                <w:tblInd w:w="142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199"/>
                <w:gridCol w:w="8253"/>
              </w:tblGrid>
              <w:tr w:rsidR="00491051" w:rsidRPr="00151314" w:rsidTr="006B7FD8">
                <w:trPr>
                  <w:divId w:val="43798765"/>
                  <w:tblCellSpacing w:w="15" w:type="dxa"/>
                </w:trPr>
                <w:tc>
                  <w:tcPr>
                    <w:tcW w:w="61" w:type="pct"/>
                    <w:hideMark/>
                  </w:tcPr>
                  <w:p w:rsidR="00491051" w:rsidRDefault="00491051">
                    <w:pPr>
                      <w:pStyle w:val="Bibliografia"/>
                      <w:rPr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lastRenderedPageBreak/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491051" w:rsidRPr="00491051" w:rsidRDefault="00491051">
                    <w:pPr>
                      <w:pStyle w:val="Bibliografia"/>
                      <w:rPr>
                        <w:noProof/>
                        <w:lang w:val="en-US"/>
                      </w:rPr>
                    </w:pPr>
                    <w:r w:rsidRPr="00491051">
                      <w:rPr>
                        <w:noProof/>
                        <w:lang w:val="en-US"/>
                      </w:rPr>
                      <w:t xml:space="preserve">J. M. Abe, Paraconsistent Intelligent Based-Systems: New Trends in the Applications of Paraconsistency, Germany: Springer, 2015. </w:t>
                    </w:r>
                  </w:p>
                </w:tc>
              </w:tr>
              <w:tr w:rsidR="00491051" w:rsidRPr="00151314" w:rsidTr="006B7FD8">
                <w:trPr>
                  <w:divId w:val="43798765"/>
                  <w:tblCellSpacing w:w="15" w:type="dxa"/>
                </w:trPr>
                <w:tc>
                  <w:tcPr>
                    <w:tcW w:w="61" w:type="pct"/>
                    <w:hideMark/>
                  </w:tcPr>
                  <w:p w:rsidR="00491051" w:rsidRDefault="00491051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491051" w:rsidRPr="00491051" w:rsidRDefault="00491051">
                    <w:pPr>
                      <w:pStyle w:val="Bibliografia"/>
                      <w:rPr>
                        <w:noProof/>
                        <w:lang w:val="en-US"/>
                      </w:rPr>
                    </w:pPr>
                    <w:r w:rsidRPr="00491051">
                      <w:rPr>
                        <w:noProof/>
                        <w:lang w:val="en-US"/>
                      </w:rPr>
                      <w:t xml:space="preserve">J. M. Abe, S. Akama e K. Nakamatsu, Introduction to Annotated Logics - Foundations for Paracomplete and Paraconsistent Reasoning, Series Title Intelligent Systems Reference Library, Switzerland: Springer International Publishing, 2015. </w:t>
                    </w:r>
                  </w:p>
                </w:tc>
              </w:tr>
              <w:tr w:rsidR="00491051" w:rsidRPr="00151314" w:rsidTr="006B7FD8">
                <w:trPr>
                  <w:divId w:val="43798765"/>
                  <w:tblCellSpacing w:w="15" w:type="dxa"/>
                </w:trPr>
                <w:tc>
                  <w:tcPr>
                    <w:tcW w:w="61" w:type="pct"/>
                    <w:hideMark/>
                  </w:tcPr>
                  <w:p w:rsidR="00491051" w:rsidRDefault="00491051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491051" w:rsidRPr="00491051" w:rsidRDefault="00491051">
                    <w:pPr>
                      <w:pStyle w:val="Bibliografia"/>
                      <w:rPr>
                        <w:noProof/>
                        <w:lang w:val="en-US"/>
                      </w:rPr>
                    </w:pPr>
                    <w:r w:rsidRPr="00491051">
                      <w:rPr>
                        <w:noProof/>
                        <w:lang w:val="en-US"/>
                      </w:rPr>
                      <w:t xml:space="preserve">S. Akama, Towards Paraconsistent Engineering, Intelligent Systems Reference Library, Germany: Springer, 2016. </w:t>
                    </w:r>
                  </w:p>
                </w:tc>
              </w:tr>
              <w:tr w:rsidR="00491051" w:rsidTr="006B7FD8">
                <w:trPr>
                  <w:divId w:val="43798765"/>
                  <w:tblCellSpacing w:w="15" w:type="dxa"/>
                </w:trPr>
                <w:tc>
                  <w:tcPr>
                    <w:tcW w:w="61" w:type="pct"/>
                    <w:hideMark/>
                  </w:tcPr>
                  <w:p w:rsidR="00491051" w:rsidRDefault="00491051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491051" w:rsidRDefault="00491051">
                    <w:pPr>
                      <w:pStyle w:val="Bibliografi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N. C. A. DA COSTA, J. M. ABE, A. MUROLO e J. I. &amp;. L. C. F. S. DA SILVA FILHO, Lógica paraconsistente aplicada, São Paulo: Atlas, 1999. 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 xml:space="preserve">ABE, Jair Minoro. Anais do IV Workshop On Intelligent Computing Systems - WICS (WORKSHOP INTELLIGENT COMPUTING SYSTEM). </w:t>
                    </w:r>
                    <w:r w:rsidRPr="00E5688A">
                      <w:rPr>
                        <w:noProof/>
                      </w:rPr>
                      <w:t>Edição: ISBN 978-85-68328-02-6. São Paulo: Universidade Paulista, 2016.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ABE, Jair Minoro. Aspectos de Computação Inteligente Paraconsistente. Vols. 1, 1. ed. , 238p. São Paulo, SP: Instituto de Estudos Avançados, IEA-USP. ISBN - 978-85-63007-05-6, 2013.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ABE, Jair Minoro, João Inácio da SILVA FILHO, Uanderson CELESTINO, e Hélio Corrêa de ARAÚJO. Lógica Paraconsistente Anotada Evidencial Et. Vol. v. 1. 99p. . Santos: Comunicar, 2011.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E5688A">
                      <w:rPr>
                        <w:noProof/>
                      </w:rPr>
                      <w:t xml:space="preserve">ABE, JAIR Minoro, Seiki AKAMA, e K.: NAKAMATSU. </w:t>
                    </w:r>
                    <w:r w:rsidRPr="006B7FD8">
                      <w:rPr>
                        <w:noProof/>
                        <w:lang w:val="en-US"/>
                      </w:rPr>
                      <w:t>Introduction to Annotated Logics - Foundations for Paracomplete and Paraconsistent Reasoning. Vols. 1, 1. ed., 190p. Helderberg: Springer International Publishing, 2015.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 xml:space="preserve">ABE, Jair Minoro. </w:t>
                    </w:r>
                    <w:r w:rsidRPr="00E5688A">
                      <w:rPr>
                        <w:noProof/>
                      </w:rPr>
                      <w:t>Lógica Paraconsistente Evidencial Et. Monografia, 2009.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E5688A">
                      <w:rPr>
                        <w:noProof/>
                      </w:rPr>
                      <w:t xml:space="preserve">ABE, Jair Minoro. et al. Lógica Paraconsistente Anotada Evidencial Et. 1. ed. </w:t>
                    </w:r>
                    <w:r w:rsidRPr="006B7FD8">
                      <w:rPr>
                        <w:noProof/>
                        <w:lang w:val="en-US"/>
                      </w:rPr>
                      <w:t>Santos. SP: Editora Comunicar, 2011.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ABE, Jair Minoro. Paraconsistent Intelligent Based-Systems: New Trends in the Applications of Paraconsistency. Vols. 94, 1ed., 306p. Germany: editor, Book Series: “Intelligent Systems Reference Library", Springer-Verlag, 2015.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AKAMA, Seiki. Towards Paraconsistent Engineering, Intelligent Systems Reference Library. Vols. Volume 110, 234 pages, 2016, ISBN: 978-3-319-40417-2 (Print) 978-3-319-40418-9 (Online), Series ISSN 1868-4394,. Switzerland : Publisher Springer International Publishing. DOI: https://link.springer.com/book/10.1007%2F978-3-319-40418-9, 2016.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 xml:space="preserve">ALBRECHT, Allan J. Measuring Application Development Productivity. In: Proceeding of the Joint SHARE/GUIDE/IBM Application Development Symposium. </w:t>
                    </w:r>
                    <w:r w:rsidRPr="00E5688A">
                      <w:rPr>
                        <w:noProof/>
                      </w:rPr>
                      <w:t>Vols. vol 10, pp.83-92. October. nº http://www.bfpug.com.br/Artigos/Albrecht/MeasuringApplicationDevelopmentProductivity.pdf. USA, 1979.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 xml:space="preserve">BEKMAN e COSTA NETO, R. Otto. Analise Estatistica da Decisão. Vol. 2ª edição. São Paulo: </w:t>
                    </w:r>
                    <w:r w:rsidRPr="00E5688A">
                      <w:rPr>
                        <w:noProof/>
                      </w:rPr>
                      <w:lastRenderedPageBreak/>
                      <w:t>Edgar Blücher, 2009.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CHACON, Scott., e Ben. STRAUB. Pro Git™. Apress. 2ed. https://git-scm.com/book/en/v2, 2014.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COSTA, Newton Carneiro Affonso da, Jair Minoro ABE, João Inácio SILVA FILHO, Afrânio Carlos MUROLO, e Casemiro Fernando S. LEITE. Lógica paraconsistente aplicada. São Paulo: Atlas , 1999.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DA COSTA, N. C. A., e et al. Lógica paraconsistente aplicada. . Vol. ISBN 8522422184. São Paulo: Atlas, 1999.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DA COSTA, N. C. A., J. M. ABE, A.C. MUROLO, e J. I. &amp; LEITE, C. F. S. DA SILVA FILHO. Lógica paraconsistente aplicada. São Paulo: Atlas, 1999.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DA COSTA, N.C.A. Ensaio sobre os Fundamentos da Lógica. São Paulo: Hucitec, 1980.</w:t>
                    </w:r>
                  </w:p>
                  <w:p w:rsid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DA SILVA FILHO, J. I. “Métodos de Aplicações da Lógica Paraconsistente Anotada com Dois Valores - LPA2v com Construção de Algoritmo e Implementação de Circuitos Eletrônicos.” São Paulo, 1999.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E5688A">
                      <w:rPr>
                        <w:noProof/>
                      </w:rPr>
                      <w:t xml:space="preserve">DA SILVA FILHO, JOÃO INÁCIO ; VANDER NUNES, CÉLIO ; GARCIA, DOROTÉA VILANOVA ; MARIO, MAURICIO CONCEIÇÃO ; GIORDANO, FÁBIO ; ABE, JAIR MINORO ; PACHECO, MARCOS TADEU TAVARES ; SILVEIRA, LANDULFO . </w:t>
                    </w:r>
                    <w:r w:rsidRPr="006B7FD8">
                      <w:rPr>
                        <w:noProof/>
                        <w:lang w:val="en-US"/>
                      </w:rPr>
                      <w:t>Paraconsistent analysis network applied in the treatment of Raman spectroscopy data to support medical diagnosis of skin cancer. Medical &amp; Biological Engineering &amp; Computing</w:t>
                    </w:r>
                    <w:r w:rsidRPr="00E5688A">
                      <w:rPr>
                        <w:noProof/>
                        <w:lang w:eastAsia="pt-BR"/>
                      </w:rPr>
                      <w:drawing>
                        <wp:inline distT="0" distB="0" distL="0" distR="0" wp14:anchorId="7ECED4B7" wp14:editId="5FC36ECF">
                          <wp:extent cx="171450" cy="76200"/>
                          <wp:effectExtent l="0" t="0" r="0" b="0"/>
                          <wp:docPr id="17" name="Imagem 17" descr="http://buscatextual.cnpq.br/buscatextual/images/curriculo/jcr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1400118_13" descr="http://buscatextual.cnpq.br/buscatextual/images/curriculo/jcr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B7FD8">
                      <w:rPr>
                        <w:noProof/>
                        <w:lang w:val="en-US"/>
                      </w:rPr>
                      <w:t>, https://doi.org/10.1007/s11517-016-1471-3, v. 54, p. 1-15, 2016.</w:t>
                    </w:r>
                  </w:p>
                  <w:p w:rsidR="006B7FD8" w:rsidRPr="00B42BCF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 xml:space="preserve">DE CARVALHO, FÁBIO R., e JAIR M. ABE. </w:t>
                    </w:r>
                    <w:r w:rsidRPr="006B7FD8">
                      <w:rPr>
                        <w:noProof/>
                        <w:lang w:val="en-US"/>
                      </w:rPr>
                      <w:t xml:space="preserve">“A Paraconsistent Decision-Making Method, Smart Innovation.”. https://doi.org/10.1007/978-3-319-74110-9, Library of Congress Control Number: 2018933003. Systems and Technologies. São Paulo-Brazil: Springer International Publishing, 2018. ISSN 2190-3018 ISSN 2190-3026 (electronic), ISBN 978-3-319-74109-3. </w:t>
                    </w:r>
                    <w:r w:rsidRPr="00E5688A">
                      <w:rPr>
                        <w:noProof/>
                      </w:rPr>
                      <w:t>ISBN 978-3-319-74110-9 (eBook), volume 87.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DE CARVALHO, Fábio Romeu., e Jair Minoro ABE. Tomadas de Decisão com Ferramentas da Lógica Paraconstistente Anotada,. Vol. 189p. São Paulo: Edgard Blucher Ltda., 2011.</w:t>
                    </w:r>
                  </w:p>
                  <w:tbl>
                    <w:tblPr>
                      <w:tblW w:w="5000" w:type="pct"/>
                      <w:tblBorders>
                        <w:bottom w:val="single" w:sz="8" w:space="0" w:color="1481AB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Tabela de itens da agenda"/>
                    </w:tblPr>
                    <w:tblGrid>
                      <w:gridCol w:w="143"/>
                      <w:gridCol w:w="8035"/>
                    </w:tblGrid>
                    <w:tr w:rsidR="001620D5" w:rsidRPr="001620D5" w:rsidTr="00151314">
                      <w:trPr>
                        <w:trHeight w:val="244"/>
                      </w:trPr>
                      <w:tc>
                        <w:tcPr>
                          <w:tcW w:w="8196" w:type="dxa"/>
                          <w:gridSpan w:val="2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 w:rsidP="001620D5">
                          <w:pPr>
                            <w:pStyle w:val="Bibliografia"/>
                            <w:ind w:left="720" w:hanging="720"/>
                            <w:rPr>
                              <w:noProof/>
                            </w:rPr>
                          </w:pPr>
                          <w:r w:rsidRPr="001620D5">
                            <w:rPr>
                              <w:noProof/>
                            </w:rPr>
                            <w:t xml:space="preserve">de Lima L.A., Abe J.M., Martinez A.A.G., de Frederico A.C., Nakamatsu K., Santos J. (2020) Process and Subprocess Studies to Implement the Paraconsistent Artificial Neural Networks for Decision-Making. </w:t>
                          </w:r>
                          <w:r w:rsidRPr="00151314">
                            <w:rPr>
                              <w:noProof/>
                              <w:lang w:val="en-US"/>
                            </w:rPr>
                            <w:t xml:space="preserve">In: Jain V., Patnaik S., Popențiu Vlădicescu F., Sethi I. (eds) Recent Trends in Intelligent Computing, Communication and Devices. Advances in Intelligent Systems and Computing, vol 1006. Springer, Singapore. eBook Packages: Intelligent Technologies and Robotics, p. 503-512, ISBN Print 978-981-13-9405-8. </w:t>
                          </w:r>
                          <w:r w:rsidRPr="001620D5">
                            <w:rPr>
                              <w:noProof/>
                            </w:rPr>
                            <w:t>Online ISBN 978-981-13-9406-5. </w:t>
                          </w:r>
                          <w:hyperlink r:id="rId11" w:history="1">
                            <w:r w:rsidRPr="001620D5">
                              <w:rPr>
                                <w:noProof/>
                              </w:rPr>
                              <w:t>https://doi.org/10.1007/978-981-13-9406-5_61</w:t>
                            </w:r>
                          </w:hyperlink>
                        </w:p>
                      </w:tc>
                    </w:tr>
                    <w:tr w:rsidR="001620D5" w:rsidRPr="001620D5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ind w:left="709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Irenilza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 de Alencar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Naas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, João Reis, Henry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Hungaro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,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</w:rPr>
                            <w:t>Luiz Lima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, Rodrigo Gonçalves,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Nilsa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 Lima,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Lameness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prediction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 in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broiler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chicken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using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machine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learning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technique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.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</w:rPr>
                            <w:t>2019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. </w:t>
                          </w:r>
                          <w:hyperlink r:id="rId12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</w:rPr>
                              <w:t>https://data.mendeley.com/datasets/b87kt9mfyv/draft?a=7b79792c-f952-48df-9252-20bb376274c6</w:t>
                            </w:r>
                          </w:hyperlink>
                        </w:p>
                      </w:tc>
                    </w:tr>
                    <w:tr w:rsidR="001620D5" w:rsidRPr="001620D5" w:rsidTr="00151314">
                      <w:trPr>
                        <w:trHeight w:val="1635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rFonts w:ascii="Franklin Gothic Book" w:hAnsi="Franklin Gothic Book"/>
                              <w:color w:val="000000"/>
                              <w:bdr w:val="none" w:sz="0" w:space="0" w:color="auto" w:frame="1"/>
                            </w:rPr>
                            <w:lastRenderedPageBreak/>
                            <w:t> </w:t>
                          </w:r>
                        </w:p>
                        <w:p w:rsidR="001620D5" w:rsidRPr="001620D5" w:rsidRDefault="001620D5">
                          <w:pPr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rFonts w:ascii="Franklin Gothic Book" w:hAnsi="Franklin Gothic Book"/>
                              <w:color w:val="000000"/>
                              <w:bdr w:val="none" w:sz="0" w:space="0" w:color="auto" w:frame="1"/>
                            </w:rPr>
                            <w:t> </w:t>
                          </w: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583B42">
                          <w:pPr>
                            <w:ind w:left="709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hyperlink r:id="rId13" w:tgtFrame="_blank" w:tooltip="Clique para visualizar o currículo" w:history="1">
                            <w:r w:rsidR="001620D5" w:rsidRPr="001620D5">
                              <w:rPr>
                                <w:rStyle w:val="Hyperlink"/>
                                <w:b/>
                                <w:bCs/>
                                <w:color w:val="000000"/>
                                <w:bdr w:val="none" w:sz="0" w:space="0" w:color="auto" w:frame="1"/>
                                <w:lang w:val="pt-PT"/>
                              </w:rPr>
                              <w:t>DE LIMA, LUIZ A</w:t>
                            </w:r>
                            <w:r w:rsidR="001620D5" w:rsidRPr="001620D5">
                              <w:rPr>
                                <w:rStyle w:val="Hyperlink"/>
                                <w:color w:val="000000"/>
                                <w:bdr w:val="none" w:sz="0" w:space="0" w:color="auto" w:frame="1"/>
                                <w:lang w:val="pt-PT"/>
                              </w:rPr>
                              <w:t>.</w:t>
                            </w:r>
                          </w:hyperlink>
                          <w:r w:rsidR="001620D5"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 xml:space="preserve">; ABE, JAIR M. ; MARTINEZ, ANGEL A.G.; SANTOS, JONATAS ; ALBERTINI, GIOVANNA; NAKAMATSU, KAZUMI. </w:t>
                          </w:r>
                          <w:r w:rsidR="001620D5" w:rsidRPr="00151314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 xml:space="preserve">The Productivity Gains Achieved </w:t>
                          </w:r>
                          <w:proofErr w:type="gramStart"/>
                          <w:r w:rsidR="001620D5" w:rsidRPr="00151314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In</w:t>
                          </w:r>
                          <w:proofErr w:type="gramEnd"/>
                          <w:r w:rsidR="001620D5" w:rsidRPr="00151314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 xml:space="preserve"> Applicability of The Prototype AITOD with Paraconsistent Logic in Support in Decision-Making in Project </w:t>
                          </w:r>
                          <w:proofErr w:type="spellStart"/>
                          <w:r w:rsidR="001620D5" w:rsidRPr="00151314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Remeasurement</w:t>
                          </w:r>
                          <w:proofErr w:type="spellEnd"/>
                          <w:r w:rsidR="001620D5" w:rsidRPr="00151314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 xml:space="preserve">. </w:t>
                          </w:r>
                          <w:r w:rsidR="001620D5"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PROCEDIA COMPUTER SCIENCE, v. 154, p. 347-353, 2019. 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"http://dx.doi.org/10.1016/j.procs.2019.06.050" </w:instrText>
                          </w:r>
                          <w:r>
                            <w:fldChar w:fldCharType="separate"/>
                          </w:r>
                          <w:r w:rsidR="001620D5" w:rsidRPr="001620D5">
                            <w:rPr>
                              <w:rStyle w:val="Hyperlink"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http://dx.doi.org/10.1016/j.procs.2019.06.050</w:t>
                          </w:r>
                          <w:r>
                            <w:rPr>
                              <w:rStyle w:val="Hyperlink"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fldChar w:fldCharType="end"/>
                          </w:r>
                        </w:p>
                      </w:tc>
                    </w:tr>
                    <w:tr w:rsidR="001620D5" w:rsidRPr="001620D5" w:rsidTr="00151314">
                      <w:trPr>
                        <w:trHeight w:val="391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ind w:left="709" w:hanging="425"/>
                            <w:jc w:val="both"/>
                            <w:textAlignment w:val="baseline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SILVA, M. B. F. ; BARBIN, S. E. ; ABE, J. M.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 . ANÁLISE DA SEGURANÇA CIBERNÉTICA EM VEÍCULOS AUTÔNOMOS UTILIZANDO LÓGICA PARACONSISTENTE.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IBEROAMERICAN JOURNAL OF PROJECT MANAGEMENT (ONLINE), v. 10, p. 30,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2019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. </w:t>
                          </w:r>
                          <w:hyperlink r:id="rId14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en-US"/>
                              </w:rPr>
                              <w:t>http://www.ijopm.org/index.php/IJOPM/article/view/400/586</w:t>
                            </w:r>
                          </w:hyperlink>
                        </w:p>
                      </w:tc>
                    </w:tr>
                    <w:tr w:rsidR="001620D5" w:rsidRPr="00151314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583B42">
                          <w:pPr>
                            <w:ind w:left="709" w:hanging="425"/>
                            <w:jc w:val="both"/>
                            <w:textAlignment w:val="baseline"/>
                            <w:rPr>
                              <w:rFonts w:ascii="Franklin Gothic Book" w:hAnsi="Franklin Gothic Book"/>
                              <w:color w:val="0D0D0D"/>
                              <w:lang w:val="en-US"/>
                            </w:rPr>
                          </w:pPr>
                          <w:hyperlink r:id="rId15" w:tgtFrame="_blank" w:tooltip="Clique para visualizar o currículo" w:history="1">
                            <w:r w:rsidR="001620D5" w:rsidRPr="001620D5">
                              <w:rPr>
                                <w:rStyle w:val="Hyperlink"/>
                                <w:b/>
                                <w:bCs/>
                                <w:color w:val="auto"/>
                                <w:bdr w:val="none" w:sz="0" w:space="0" w:color="auto" w:frame="1"/>
                                <w:lang w:val="pt-PT"/>
                              </w:rPr>
                              <w:t>DE LIMA, LUIZ A.</w:t>
                            </w:r>
                          </w:hyperlink>
                          <w:r w:rsidR="001620D5"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; ABE, JAIR M. ; KIRILO, CAIQUE Z. ; </w:t>
                          </w:r>
                          <w:hyperlink r:id="rId16" w:tgtFrame="_blank" w:tooltip="Clique para visualizar o currículo" w:history="1">
                            <w:r w:rsidR="001620D5" w:rsidRPr="001620D5">
                              <w:rPr>
                                <w:rStyle w:val="Hyperlink"/>
                                <w:color w:val="auto"/>
                                <w:bdr w:val="none" w:sz="0" w:space="0" w:color="auto" w:frame="1"/>
                                <w:lang w:val="pt-PT"/>
                              </w:rPr>
                              <w:t>DA SILVA, JONAS P.</w:t>
                            </w:r>
                          </w:hyperlink>
                          <w:r w:rsidR="001620D5"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 </w:t>
                          </w:r>
                          <w:r w:rsidR="001620D5" w:rsidRPr="00151314">
                            <w:rPr>
                              <w:color w:val="000000"/>
                              <w:bdr w:val="none" w:sz="0" w:space="0" w:color="auto" w:frame="1"/>
                            </w:rPr>
                            <w:t>; NAKAMATSU, </w:t>
                          </w:r>
                          <w:proofErr w:type="gramStart"/>
                          <w:r w:rsidR="001620D5" w:rsidRPr="00151314">
                            <w:rPr>
                              <w:rStyle w:val="grame"/>
                              <w:color w:val="000000"/>
                              <w:bdr w:val="none" w:sz="0" w:space="0" w:color="auto" w:frame="1"/>
                            </w:rPr>
                            <w:t>KAZUMI .</w:t>
                          </w:r>
                          <w:proofErr w:type="gramEnd"/>
                          <w:r w:rsidR="001620D5" w:rsidRPr="00151314">
                            <w:rPr>
                              <w:color w:val="000000"/>
                              <w:bdr w:val="none" w:sz="0" w:space="0" w:color="auto" w:frame="1"/>
                            </w:rPr>
                            <w:t> </w:t>
                          </w:r>
                          <w:r w:rsidR="001620D5"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Using Logic Concepts in Software Measurement. PROCEDIA COMPUTER SCIENCE, v. 131, p. 600-607, 2018. </w:t>
                          </w:r>
                          <w:hyperlink r:id="rId17" w:history="1">
                            <w:r w:rsidR="001620D5" w:rsidRPr="00151314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en-US"/>
                              </w:rPr>
                              <w:t>http://dx.doi.org/10.1016/j.procs.2018.04.302</w:t>
                            </w:r>
                          </w:hyperlink>
                        </w:p>
                      </w:tc>
                    </w:tr>
                    <w:tr w:rsidR="001620D5" w:rsidRPr="00151314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ind w:left="709" w:hanging="425"/>
                            <w:jc w:val="both"/>
                            <w:textAlignment w:val="baseline"/>
                            <w:rPr>
                              <w:rFonts w:ascii="Franklin Gothic Book" w:hAnsi="Franklin Gothic Book"/>
                              <w:color w:val="0D0D0D"/>
                              <w:lang w:val="en-US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KIRILO, CAIQUE Z. ; ABE, JAIR M.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DE LIMA, LUIZ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 ; MACHI LOZANO, LUIZ CARLOS ; NOGUEIRA, MARCELO ; DE OLIVEIRA, CRISTINA CORREA ; NAKAMATSU, KAZUMI 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Organizational Climate Assessment Using the Paraconsistent Decision Method. PROCEDIA COMPUTER SCIENCE, v. 131, p. 608-618, 2018. </w:t>
                          </w:r>
                          <w:hyperlink r:id="rId18" w:history="1">
                            <w:r w:rsidRPr="00151314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en-US"/>
                              </w:rPr>
                              <w:t>http://dx.doi.org/10.1016/j.procs.2018.04.303</w:t>
                            </w:r>
                          </w:hyperlink>
                        </w:p>
                      </w:tc>
                    </w:tr>
                    <w:tr w:rsidR="001620D5" w:rsidRPr="00151314" w:rsidTr="00151314">
                      <w:trPr>
                        <w:trHeight w:val="244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ind w:left="709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  <w:lang w:val="en-US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SILVA, M. B. F.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; 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 xml:space="preserve"> ; ABE, J. M. ; BARBIN, S. E. . </w:t>
                          </w:r>
                          <w:r w:rsidRPr="00151314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 xml:space="preserve">CYBERSECURITY ANALISYS IN AUTONOMOUS VEHICLES USING PARACONSISTENT LOGIC. IBEROAMERICAN JOURNAL OF PROJECT MANAGEMENT, http://www.ijopm.org/index.php, v. 10, p. 30 - 48, 01 </w:t>
                          </w:r>
                          <w:proofErr w:type="spellStart"/>
                          <w:r w:rsidRPr="00151314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jul.</w:t>
                          </w:r>
                          <w:proofErr w:type="spellEnd"/>
                          <w:r w:rsidRPr="00151314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 xml:space="preserve"> 2019.</w:t>
                          </w:r>
                        </w:p>
                      </w:tc>
                    </w:tr>
                    <w:tr w:rsidR="001620D5" w:rsidRPr="001620D5" w:rsidTr="00151314">
                      <w:trPr>
                        <w:trHeight w:val="1004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ind w:left="709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SANTOS, R. M. ; REIS, J. G. M. ; SOUZA, A.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; LIMA, L. A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. ; ABE, J. M. . Aplicação Dos Sistemas De Informação No Gerenciamento Dos Terminais De Grãos No Porto De Santos.. In: XXXIX Encontro Nacional de Engenharia de Produção - ENEGEP, 2019, Gonzaga, Santos ? SP. APLICAÇÃO DOS SISTEMAS DE INFORMAÇÃO NO GERENCIAMENTO DOS TERMINAIS DE GRÃOS NO PORTO DE SANTOS. Santos: ENEGEP, 2019. </w:t>
                          </w:r>
                          <w:hyperlink r:id="rId19" w:history="1">
                            <w:r w:rsidRPr="001620D5">
                              <w:rPr>
                                <w:rStyle w:val="Hyperlink"/>
                                <w:color w:val="000000"/>
                                <w:bdr w:val="none" w:sz="0" w:space="0" w:color="auto" w:frame="1"/>
                                <w:lang w:val="pt-PT"/>
                              </w:rPr>
                              <w:t>http://portal.abepro.org.br/enegep/</w:t>
                            </w:r>
                          </w:hyperlink>
                        </w:p>
                      </w:tc>
                    </w:tr>
                    <w:tr w:rsidR="001620D5" w:rsidRPr="001620D5" w:rsidTr="00151314">
                      <w:trPr>
                        <w:trHeight w:val="1047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583B42">
                          <w:pPr>
                            <w:ind w:left="709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hyperlink r:id="rId20" w:tgtFrame="_blank" w:history="1">
                            <w:r w:rsidR="001620D5" w:rsidRPr="001620D5">
                              <w:rPr>
                                <w:rStyle w:val="Hyperlink"/>
                                <w:b/>
                                <w:bCs/>
                                <w:color w:val="000000"/>
                                <w:bdr w:val="none" w:sz="0" w:space="0" w:color="auto" w:frame="1"/>
                                <w:lang w:val="pt-PT"/>
                              </w:rPr>
                              <w:t>LIMA, L.</w:t>
                            </w:r>
                            <w:r w:rsidR="001620D5" w:rsidRPr="001620D5">
                              <w:rPr>
                                <w:rStyle w:val="Hyperlink"/>
                                <w:color w:val="000000"/>
                                <w:bdr w:val="none" w:sz="0" w:space="0" w:color="auto" w:frame="1"/>
                                <w:lang w:val="pt-PT"/>
                              </w:rPr>
                              <w:t> A.</w:t>
                            </w:r>
                          </w:hyperlink>
                          <w:r w:rsidR="001620D5"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 xml:space="preserve">; ABE, J. M. ; SAKAMOTO, L. S. ; ALMEIDA, R. E. . Análise de Imagem para identificação de Melanoma com Lógica Paraconsistente Anotada Evidencial Et. </w:t>
                          </w:r>
                          <w:r w:rsidR="001620D5" w:rsidRPr="00151314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 xml:space="preserve">In: INTERNATIONAL WORKSHOP ON INTELLIGENT COMPUTING SYSTEMS, 2019, São Paulo. VII WICS 2019. </w:t>
                          </w:r>
                          <w:r w:rsidR="001620D5"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São Paulo, 2019. v. 1. </w:t>
                          </w:r>
                          <w:hyperlink r:id="rId21" w:history="1">
                            <w:r w:rsidR="001620D5" w:rsidRPr="001620D5">
                              <w:rPr>
                                <w:rStyle w:val="Hyperlink"/>
                                <w:color w:val="000000"/>
                                <w:bdr w:val="none" w:sz="0" w:space="0" w:color="auto" w:frame="1"/>
                                <w:lang w:val="pt-PT"/>
                              </w:rPr>
                              <w:t>https://winforma.com.br/workshop-out2019-2</w:t>
                            </w:r>
                          </w:hyperlink>
                        </w:p>
                      </w:tc>
                    </w:tr>
                    <w:tr w:rsidR="001620D5" w:rsidRPr="001620D5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ind w:left="709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SOUZA, J. S. ; ABE, J. M.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; 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 xml:space="preserve"> ; SAKAMOTO, L. S. . Um Modelo de horta inteligente baseada em Lógica Paraconsistente Anotada Evidencial Eτ. </w:t>
                          </w:r>
                          <w:r w:rsidRPr="00151314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 xml:space="preserve">In: INTERNATIONAL WORKSHOP ON INTELLIGENT COMPUTING SYSTEMS, 2019, São Paulo. VII WICS 2019. 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São Paulo, 2019. v. 1. </w:t>
                          </w:r>
                          <w:hyperlink r:id="rId22" w:history="1">
                            <w:r w:rsidRPr="001620D5">
                              <w:rPr>
                                <w:rStyle w:val="Hyperlink"/>
                                <w:color w:val="000000"/>
                                <w:bdr w:val="none" w:sz="0" w:space="0" w:color="auto" w:frame="1"/>
                                <w:lang w:val="pt-PT"/>
                              </w:rPr>
                              <w:t>https://winforma.com.br/workshop-out2019-2</w:t>
                            </w:r>
                          </w:hyperlink>
                        </w:p>
                      </w:tc>
                    </w:tr>
                    <w:tr w:rsidR="001620D5" w:rsidRPr="001620D5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ind w:left="712" w:hanging="425"/>
                            <w:jc w:val="both"/>
                            <w:textAlignment w:val="baseline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MORAIS, M. O. ; COSTA NETO, P. L. O. ; MORAIS, G. A.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 xml:space="preserve"> . Estratégia Para Inovação Organizacional: Estudo De Caso Em Uma Empresa Metalúrgica. In: XV Encontro Mineiro de Engenharia de Produção, 2019, Viçosa - MG. XV Encontro Mineiro de Engenharia de Produção. Viçosa: 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lastRenderedPageBreak/>
                            <w:t>EMEPRO,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2019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.</w:t>
                          </w:r>
                          <w:r w:rsidRPr="001620D5">
                            <w:rPr>
                              <w:rFonts w:ascii="Franklin Gothic Book" w:hAnsi="Franklin Gothic Book"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 </w:t>
                          </w:r>
                          <w:hyperlink r:id="rId23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pt-PT"/>
                              </w:rPr>
                              <w:t>http://site.emepro.org/wp/2019/</w:t>
                            </w:r>
                          </w:hyperlink>
                        </w:p>
                      </w:tc>
                    </w:tr>
                    <w:tr w:rsidR="001620D5" w:rsidRPr="001620D5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ind w:left="712" w:hanging="425"/>
                            <w:jc w:val="both"/>
                            <w:textAlignment w:val="baseline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SILVA, J. P. ; NAAS, I. A. ; ABE, J. M.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 . Estudo da Vocalização de Suínos Usada para Identificação do Indivíduo.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In: NETLOG 2018, 2018, São Paulo. International Conference on Network Enterprises and Logistics Management.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São Paulo, 2018. v. 1. p. 220-232. </w:t>
                          </w:r>
                          <w:hyperlink r:id="rId24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pt-PT"/>
                              </w:rPr>
                              <w:t>http://netlogconference.com/index.html</w:t>
                            </w:r>
                          </w:hyperlink>
                        </w:p>
                      </w:tc>
                    </w:tr>
                    <w:tr w:rsidR="001620D5" w:rsidRPr="00151314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583B42">
                          <w:pPr>
                            <w:ind w:left="712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  <w:lang w:val="en-US"/>
                            </w:rPr>
                          </w:pPr>
                          <w:hyperlink r:id="rId25" w:tgtFrame="_blank" w:tooltip="Clique para visualizar o currículo" w:history="1">
                            <w:r w:rsidR="001620D5" w:rsidRPr="001620D5">
                              <w:rPr>
                                <w:rStyle w:val="Hyperlink"/>
                                <w:b/>
                                <w:bCs/>
                                <w:color w:val="auto"/>
                                <w:bdr w:val="none" w:sz="0" w:space="0" w:color="auto" w:frame="1"/>
                                <w:lang w:val="pt-PT"/>
                              </w:rPr>
                              <w:t>LIMA, L. A.</w:t>
                            </w:r>
                          </w:hyperlink>
                          <w:r w:rsidR="001620D5"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; ABE, J. M. ; SILVA, J. P. ; KIRILO, C. Z. ; ALBERTINI, G. . </w:t>
                          </w:r>
                          <w:r w:rsidR="001620D5"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Study of the flowchart of the Paraconsistent Annotated Logic (LPA) algorithm to support decision making in project recount in the function point analysis technique. In: NETLOG 2018, 2018, São Paulo. International Conference on Network Enterprises and Logistics Management, 2018. v. 1. p. 285-296. </w:t>
                          </w:r>
                          <w:hyperlink r:id="rId26" w:history="1">
                            <w:r w:rsidR="001620D5" w:rsidRPr="00151314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en-US"/>
                              </w:rPr>
                              <w:t>http://netlogconference.com/index.html</w:t>
                            </w:r>
                          </w:hyperlink>
                        </w:p>
                      </w:tc>
                    </w:tr>
                    <w:tr w:rsidR="001620D5" w:rsidRPr="001620D5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ind w:left="708" w:hanging="425"/>
                            <w:jc w:val="both"/>
                            <w:textAlignment w:val="baseline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SILVA, M. B. F. ; BARBIN, S. E. ; ABE, J. M.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 . Análise da Segurança Cibernética em Veículos Autônomos.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In: NETLOG 2018, 2018, São Paulo. International Conference on Network Enterprises and Logistics Management.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São Paulo, 2018. v. 1. p. 35-46. </w:t>
                          </w:r>
                          <w:hyperlink r:id="rId27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pt-PT"/>
                              </w:rPr>
                              <w:t>http://netlogconference.com/index.html</w:t>
                            </w:r>
                          </w:hyperlink>
                        </w:p>
                      </w:tc>
                    </w:tr>
                    <w:tr w:rsidR="001620D5" w:rsidRPr="00151314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583B42">
                          <w:pPr>
                            <w:ind w:left="708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  <w:lang w:val="en-US"/>
                            </w:rPr>
                          </w:pPr>
                          <w:hyperlink r:id="rId28" w:tgtFrame="_blank" w:tooltip="Clique para visualizar o currículo" w:history="1">
                            <w:r w:rsidR="001620D5" w:rsidRPr="001620D5">
                              <w:rPr>
                                <w:rStyle w:val="Hyperlink"/>
                                <w:b/>
                                <w:bCs/>
                                <w:color w:val="auto"/>
                                <w:bdr w:val="none" w:sz="0" w:space="0" w:color="auto" w:frame="1"/>
                                <w:lang w:val="pt-PT"/>
                              </w:rPr>
                              <w:t>LIMA, L. A.</w:t>
                            </w:r>
                          </w:hyperlink>
                          <w:r w:rsidR="001620D5"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; ABE, JAIR M. ; KIRILO, C. Z. ; SOUZA, J. S. ; SOUZA, N. A. . Um estudo em Rede de Análise Paraconsistente. In: NETLOG 2018, 2018, São Paulo. </w:t>
                          </w:r>
                          <w:r w:rsidR="001620D5"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International Conference on Network Enterprises and Logistics Management, 2018. v. 1. p. 416-427. </w:t>
                          </w:r>
                          <w:hyperlink r:id="rId29" w:history="1">
                            <w:r w:rsidR="001620D5" w:rsidRPr="00151314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en-US"/>
                              </w:rPr>
                              <w:t>http://netlogconference.com/index.html</w:t>
                            </w:r>
                          </w:hyperlink>
                        </w:p>
                      </w:tc>
                    </w:tr>
                    <w:tr w:rsidR="001620D5" w:rsidRPr="00151314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ind w:left="708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  <w:lang w:val="en-US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KIRILO, C. Z. ; ABE, JAIR M. ; NAKAMATSU, K. ; NOGUEIRA, M. ; LOZANO, L. C. M.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 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Organizational Culture Assessment Using Paraconsistent Logic Method of Evaluation. In: ICEST 2018 Conference 53rd International Scientific Conference on Information, Workshop Reasoning-based Intelligent Systems, 2018,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Sozopol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. Workshop Reasoning-based Intelligent Systems (WRIS'2018). Sofia: Publishing House, Technical University of Sofia, 2018. v. 1. p. 26-32. </w:t>
                          </w:r>
                          <w:hyperlink r:id="rId30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en-US"/>
                              </w:rPr>
                              <w:t>http://rcvt.tu-sofia.bg/ICEST2018_5.pdf</w:t>
                            </w:r>
                          </w:hyperlink>
                        </w:p>
                      </w:tc>
                    </w:tr>
                    <w:tr w:rsidR="001620D5" w:rsidRPr="00151314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ind w:left="708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  <w:lang w:val="en-US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SILVA, J. </w:t>
                          </w:r>
                          <w:proofErr w:type="gramStart"/>
                          <w:r w:rsidRPr="001620D5">
                            <w:rPr>
                              <w:rStyle w:val="grame"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P. ;</w:t>
                          </w:r>
                          <w:proofErr w:type="gramEnd"/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 ABE, J. M.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 ; NAKAMATSU, K. ; OLIVEIRA, F. S. D. Use of Software Metrics to Scope Control in IT Projects Using Paraconsistent Logic. In: WSEAS Transactions on Computer Research, 2018, Iasi. Journal WSEAS Transactions on Computer Research, 2018. v. 6. p. 55-59. </w:t>
                          </w:r>
                          <w:hyperlink r:id="rId31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en-US"/>
                              </w:rPr>
                              <w:t>http://www.wseas.org/multimedia/journals/computerresearch/2018/a145918-057.php</w:t>
                            </w:r>
                          </w:hyperlink>
                        </w:p>
                      </w:tc>
                    </w:tr>
                    <w:tr w:rsidR="001620D5" w:rsidRPr="00151314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ind w:left="708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  <w:lang w:val="en-US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ALBERTINI, </w:t>
                          </w:r>
                          <w:proofErr w:type="gramStart"/>
                          <w:r w:rsidRPr="001620D5">
                            <w:rPr>
                              <w:rStyle w:val="grame"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G. ;</w:t>
                          </w:r>
                          <w:proofErr w:type="gramEnd"/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 KIRILO, C. Z. ; ABE, J. M.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 ; NAKAMATSU, K. A System of choice for pre-Six Sigma projects with the use of the Paraconsistent Logic. In: ICEST 2018 Conference 53rd International Scientific Conference on Information, 2018,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Sozopol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. Workshop Reasoning-based Intelligent Systems (WRI´2018). Sofia: Publishing House, Technical University of Sofia, 2018. v. 1. p. 19-25. </w:t>
                          </w:r>
                          <w:hyperlink r:id="rId32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en-US"/>
                              </w:rPr>
                              <w:t>http://rcvt.tu-sofia.bg/ICEST2018_4.pdf</w:t>
                            </w:r>
                          </w:hyperlink>
                        </w:p>
                      </w:tc>
                    </w:tr>
                    <w:tr w:rsidR="001620D5" w:rsidRPr="001620D5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ind w:left="708" w:hanging="425"/>
                            <w:jc w:val="both"/>
                            <w:textAlignment w:val="baseline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MARIUCCI, E. M.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 xml:space="preserve"> . O Papel da Universidade no Processo de Inclusão na Era da Revolução Social Virtual. In: 14° SENAED, 2018, São Paulo. 14° SENAED ? Seminário Nacional ABED de Educação a Distância 2018, 2018. p. 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lastRenderedPageBreak/>
                            <w:t>1. </w:t>
                          </w:r>
                          <w:hyperlink r:id="rId33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pt-PT"/>
                              </w:rPr>
                              <w:t>http://www.abed.org.br/hotsite/14-senaed/pt/programacao/</w:t>
                            </w:r>
                          </w:hyperlink>
                        </w:p>
                      </w:tc>
                    </w:tr>
                    <w:tr w:rsidR="001620D5" w:rsidRPr="00151314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rFonts w:ascii="Franklin Gothic Book" w:hAnsi="Franklin Gothic Book"/>
                              <w:color w:val="000000"/>
                              <w:bdr w:val="none" w:sz="0" w:space="0" w:color="auto" w:frame="1"/>
                            </w:rPr>
                            <w:lastRenderedPageBreak/>
                            <w:t> </w:t>
                          </w:r>
                        </w:p>
                        <w:p w:rsidR="001620D5" w:rsidRPr="001620D5" w:rsidRDefault="001620D5">
                          <w:pPr>
                            <w:jc w:val="center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rFonts w:ascii="Franklin Gothic Book" w:hAnsi="Franklin Gothic Book"/>
                              <w:color w:val="000000"/>
                              <w:bdr w:val="none" w:sz="0" w:space="0" w:color="auto" w:frame="1"/>
                            </w:rPr>
                            <w:t> </w:t>
                          </w: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ind w:left="708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  <w:lang w:val="en-US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SILVA, M. B. F. ; BARBIN, S. E. ; ABE, J. M.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 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Cybersecurity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Analisys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 In Autonomous Vehicles Using Paraconsistent Logic. In: Journal of Project Management, 2018, São Paulo.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Iberoamerican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 Journal of Project Management, 2018.</w:t>
                          </w:r>
                        </w:p>
                      </w:tc>
                    </w:tr>
                    <w:tr w:rsidR="001620D5" w:rsidRPr="001620D5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ind w:left="708" w:hanging="425"/>
                            <w:jc w:val="both"/>
                            <w:textAlignment w:val="baseline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KIRILO, CAIQUE Z. ; ABE, JAIR M. ; NOGUEIRA, MARCELO ; NAKAMATSU, KAZUMI ; MACHI LOZANO, LUIZ CARLOS;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DE LIMA, LUIZ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 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Evaluation </w:t>
                          </w:r>
                          <w:r w:rsidRPr="001620D5">
                            <w:rPr>
                              <w:rStyle w:val="grame"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Of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 Adherence To The Model Six Sigma Using Paraconsistent Logic. In: 2018 Innovations in Intelligent Systems and Applications (INISTA), 2018, Thessaloniki. 2018 Innovations in Intelligent Systems and Applications (INISTA). 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Piscataway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: IEEE(https://ieeexplore.ieee.org/</w:t>
                          </w:r>
                          <w:r w:rsidRPr="001620D5">
                            <w:rPr>
                              <w:rStyle w:val="spelle"/>
                              <w:color w:val="000000"/>
                              <w:bdr w:val="none" w:sz="0" w:space="0" w:color="auto" w:frame="1"/>
                            </w:rPr>
                            <w:t>document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</w:rPr>
                            <w:t>/8466287), 2018. v. 1. p. 1-7. </w:t>
                          </w:r>
                          <w:hyperlink r:id="rId34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</w:rPr>
                              <w:t>http://dx.doi.org/10.1109/inista.2018.8466287</w:t>
                            </w:r>
                          </w:hyperlink>
                        </w:p>
                      </w:tc>
                    </w:tr>
                    <w:tr w:rsidR="001620D5" w:rsidRPr="001620D5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ind w:left="708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DE LIMA, ALESSANDRO W. BORGES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DE LIMA, LUIZ ANTONIO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 ; ABE, JAIR M. ; GONÇALVES, RODRIGO FRANCO ; ALVES, DAVIS ; NAKAMATSU, KAZUMI 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Paraconsistent Annotated Logic Artificial Intelligence Study in Support of Manager Decision-making. In: the 2nd International Conference, 2018, Barcelona. Proceedings of the 2nd International Conference on Business and Information Management - ICBIM '18.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Espanha: ACM DL, 2018. p. 154-157. </w:t>
                          </w:r>
                          <w:hyperlink r:id="rId35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pt-PT"/>
                              </w:rPr>
                              <w:t>http://dx.doi.org/10.1145/3278252.3278269</w:t>
                            </w:r>
                          </w:hyperlink>
                        </w:p>
                      </w:tc>
                    </w:tr>
                    <w:tr w:rsidR="001620D5" w:rsidRPr="00151314" w:rsidTr="00151314">
                      <w:trPr>
                        <w:trHeight w:val="260"/>
                      </w:trPr>
                      <w:tc>
                        <w:tcPr>
                          <w:tcW w:w="133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620D5" w:rsidRDefault="001620D5">
                          <w:pPr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862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115" w:type="dxa"/>
                          </w:tcMar>
                          <w:hideMark/>
                        </w:tcPr>
                        <w:p w:rsidR="001620D5" w:rsidRPr="00151314" w:rsidRDefault="001620D5">
                          <w:pPr>
                            <w:ind w:left="708" w:hanging="425"/>
                            <w:jc w:val="both"/>
                            <w:rPr>
                              <w:rFonts w:ascii="Franklin Gothic Book" w:hAnsi="Franklin Gothic Book"/>
                              <w:color w:val="0D0D0D"/>
                              <w:lang w:val="en-US"/>
                            </w:rPr>
                          </w:pP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ALBERTINI, G. ; ABE, J. M. ; </w:t>
                          </w:r>
                          <w:r w:rsidRPr="001620D5">
                            <w:rPr>
                              <w:b/>
                              <w:bCs/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LIMA, L. A.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pt-PT"/>
                            </w:rPr>
                            <w:t> ; NAKAMATSU, KAZUMI . 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SOFTWARE FOR SIX SIGMA PROJECTS WITH THE USE OF THE PARACONSISTENT LOGIC. In: ICMA19, 2018/2019, Ponta Delgada. 2nd International Conference on Mathematical Applications, 2018. </w:t>
                          </w:r>
                          <w:r w:rsidRPr="001620D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Best </w:t>
                          </w:r>
                          <w:r w:rsidRPr="001620D5">
                            <w:rPr>
                              <w:rStyle w:val="spelle"/>
                              <w:b/>
                              <w:bCs/>
                              <w:i/>
                              <w:iCs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Sudent</w:t>
                          </w:r>
                          <w:r w:rsidRPr="001620D5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 Paper Award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. ISSN 2184-3945</w:t>
                          </w:r>
                          <w:r w:rsidRPr="001620D5">
                            <w:rPr>
                              <w:rFonts w:ascii="Franklin Gothic Book" w:hAnsi="Franklin Gothic Book"/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.</w:t>
                          </w:r>
                          <w:r w:rsidRPr="001620D5">
                            <w:rPr>
                              <w:color w:val="000000"/>
                              <w:bdr w:val="none" w:sz="0" w:space="0" w:color="auto" w:frame="1"/>
                              <w:lang w:val="en-US"/>
                            </w:rPr>
                            <w:t> </w:t>
                          </w:r>
                          <w:hyperlink r:id="rId36" w:history="1">
                            <w:r w:rsidRPr="001620D5">
                              <w:rPr>
                                <w:rStyle w:val="Hyperlink"/>
                                <w:color w:val="B26B02"/>
                                <w:bdr w:val="none" w:sz="0" w:space="0" w:color="auto" w:frame="1"/>
                                <w:lang w:val="en-US"/>
                              </w:rPr>
                              <w:t>https://iknowd.org/wp-content/uploads/submissions/icma1919/icma1919_4_IKnowD_20191103162745.pdf</w:t>
                            </w:r>
                          </w:hyperlink>
                        </w:p>
                      </w:tc>
                    </w:tr>
                  </w:tbl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151314">
                      <w:rPr>
                        <w:noProof/>
                        <w:lang w:val="en-US"/>
                      </w:rPr>
                      <w:t xml:space="preserve">DRESCH, A., D.P. LACERDA, e J.A.V. ANTUNES JUNIOR. </w:t>
                    </w:r>
                    <w:r w:rsidRPr="00E5688A">
                      <w:rPr>
                        <w:noProof/>
                      </w:rPr>
                      <w:t xml:space="preserve">Design science research: método de pesquisa para avanço da ciência e tecnologia. </w:t>
                    </w:r>
                    <w:r w:rsidRPr="006B7FD8">
                      <w:rPr>
                        <w:noProof/>
                        <w:lang w:val="en-US"/>
                      </w:rPr>
                      <w:t>Porto Alegre: Bookman, 2015.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FREEMAN, ADAM. Essential Angular for ASP.NET Core MVC. Vols. DOI https://link.springer.com/book/10.1007%2F978-1-4842-2916-3. eBook, s.l. : Apress, 7th Edition, Kindle Edition ., 2017.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 xml:space="preserve">FAHMI, Ismail; CREMASCHI, Selen. Process synthesis of biodiesel production plant using artificial neural networks as the surrogate models. </w:t>
                    </w:r>
                    <w:r w:rsidRPr="00E5688A">
                      <w:rPr>
                        <w:noProof/>
                      </w:rPr>
                      <w:t>Computers &amp; Chemical Engineering, v. 46, p. 105–123, 2012.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GABARDO, Ademir Cristiano. PHP e MVC: com codelgniter. Edição: Novatec. Vol. 1. São Paulo, SP, 2012.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E5688A">
                      <w:rPr>
                        <w:noProof/>
                      </w:rPr>
                      <w:t xml:space="preserve">GARCIA, DOROTÉA VILANOVA ; DA SILVA FILHO, JOÃO INÁCIO ; SILVEIRA, LANDULFO ; PACHECO, MARCOS TADEU TAVARES ; ABE, JAIR MINORO ; CARVALHO, ARNALDO ; BLOS, MAURÍCIO FONTOURA ; PASQUALUCCI, CARLOS AUGUSTO GONÇALVES ; MARIO, MAURICIO CONCEIÇÃO . </w:t>
                    </w:r>
                    <w:r w:rsidRPr="006B7FD8">
                      <w:rPr>
                        <w:noProof/>
                        <w:lang w:val="en-US"/>
                      </w:rPr>
                      <w:t xml:space="preserve">Analysis of Raman spectroscopy data with algorithms based on paraconsistent logic for characterization of skin cancer lesions. </w:t>
                    </w:r>
                    <w:hyperlink r:id="rId37" w:tgtFrame="_blank" w:tooltip="Persistent link using digital object identifier" w:history="1">
                      <w:r w:rsidRPr="006B7FD8">
                        <w:rPr>
                          <w:rStyle w:val="Hyperlink"/>
                          <w:rFonts w:ascii="Arial" w:hAnsi="Arial" w:cs="Arial"/>
                          <w:color w:val="0C7DBB"/>
                          <w:sz w:val="21"/>
                          <w:szCs w:val="21"/>
                          <w:lang w:val="en-US"/>
                        </w:rPr>
                        <w:t>https://doi.org/10.1016/j.vibspec.2019.102929</w:t>
                      </w:r>
                    </w:hyperlink>
                    <w:r w:rsidRPr="006B7FD8">
                      <w:rPr>
                        <w:lang w:val="en-US"/>
                      </w:rPr>
                      <w:t xml:space="preserve">, </w:t>
                    </w:r>
                    <w:r w:rsidRPr="006B7FD8">
                      <w:rPr>
                        <w:noProof/>
                        <w:lang w:val="en-US"/>
                      </w:rPr>
                      <w:t>VIBRATIONAL SPECTROSCOPY</w:t>
                    </w:r>
                    <w:r w:rsidRPr="00E5688A">
                      <w:rPr>
                        <w:noProof/>
                        <w:lang w:eastAsia="pt-BR"/>
                      </w:rPr>
                      <w:drawing>
                        <wp:inline distT="0" distB="0" distL="0" distR="0" wp14:anchorId="53DD7B2F" wp14:editId="72CBA704">
                          <wp:extent cx="171450" cy="76200"/>
                          <wp:effectExtent l="0" t="0" r="0" b="0"/>
                          <wp:docPr id="15" name="Imagem 15" descr="http://buscatextual.cnpq.br/buscatextual/images/curriculo/jcr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9242031_1" descr="http://buscatextual.cnpq.br/buscatextual/images/curriculo/jcr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B7FD8">
                      <w:rPr>
                        <w:noProof/>
                        <w:lang w:val="en-US"/>
                      </w:rPr>
                      <w:t>, v. 103, p. 102929-119, 2019.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E5688A">
                      <w:rPr>
                        <w:noProof/>
                      </w:rPr>
                      <w:lastRenderedPageBreak/>
                      <w:t xml:space="preserve">GRAHOVAC, Jovana; JOKIĆ, Aleksandar; DODIĆ, Jelena; et al. </w:t>
                    </w:r>
                    <w:r w:rsidRPr="006B7FD8">
                      <w:rPr>
                        <w:noProof/>
                        <w:lang w:val="en-US"/>
                      </w:rPr>
                      <w:t>Modelling and prediction of bioethanol production from intermediates and byproduct of sugar beet processing using neural networks. Renewable Energy, v. 85, p. 953–958, 2016.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H. A. Simon. “The Sciences of the Artificial.” Science--Philosophy, 1996, Third edition ed.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HEVNER, A. R., e J. Scand. A three cycle view of design science research. Inf. Syst. 19: 87–92., 2007.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JONES, Capers. Software Engineering Best Practices. McGraw Hill., 2010.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E5688A">
                      <w:rPr>
                        <w:noProof/>
                      </w:rPr>
                      <w:t>KIRILO, CAIQUE Z. ; ABE, JAIR M. ; </w:t>
                    </w:r>
                    <w:hyperlink r:id="rId38" w:tgtFrame="_blank" w:tooltip="Clique para visualizar o currículo" w:history="1">
                      <w:r w:rsidRPr="00E5688A">
                        <w:rPr>
                          <w:noProof/>
                        </w:rPr>
                        <w:t>NOGUEIRA, MARCELO</w:t>
                      </w:r>
                    </w:hyperlink>
                    <w:r w:rsidRPr="00E5688A">
                      <w:rPr>
                        <w:noProof/>
                      </w:rPr>
                      <w:t> ; NAKAMATSU, KAZUMI ; </w:t>
                    </w:r>
                    <w:hyperlink r:id="rId39" w:tgtFrame="_blank" w:tooltip="Clique para visualizar o currículo" w:history="1">
                      <w:r w:rsidRPr="00E5688A">
                        <w:rPr>
                          <w:noProof/>
                        </w:rPr>
                        <w:t>MACHI LOZANO, LUIZ CARLOS</w:t>
                      </w:r>
                    </w:hyperlink>
                    <w:r w:rsidRPr="00E5688A">
                      <w:rPr>
                        <w:noProof/>
                      </w:rPr>
                      <w:t xml:space="preserve"> ; DE LIMA, LUIZ A. . </w:t>
                    </w:r>
                    <w:r w:rsidRPr="006B7FD8">
                      <w:rPr>
                        <w:noProof/>
                        <w:lang w:val="en-US"/>
                      </w:rPr>
                      <w:t>Evaluation Of Adherence To The Model Six Sigma Using Paraconsistent Logic. In: 2018 Innovations in Intelligent Systems and Applications (INISTA), 2018, Thessaloniki. 2018 Innovations in Intelligent Systems and Applications (INISTA), 2018. p. 1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 xml:space="preserve">KENT, Beck., et al. ©Agile Manifesto Copyright. </w:t>
                    </w:r>
                    <w:r w:rsidRPr="00E5688A">
                      <w:rPr>
                        <w:noProof/>
                      </w:rPr>
                      <w:t>11 e 13 de fevereiro de 2001. http://agilemanifesto.org/authors.html (acesso em 11 de fevereiro de 2017).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KWON, He-Boong; LEE, Jooh; WHITE DAVIS, Kristyn N. Neural network modeling for a two-stage production process with versatile variables: Predictive analysis for above-average performance. Expert Systems with Applications, v. 100, p. 120–130, 2018.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LOPES, H.F.S., et al. “Improved application of paraconsistent artificial neural networks in diagnosis of alzheimer's disease. Am. J. Neurosci. 2(1).” 54–64p. Science Publications, 2011.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LOURIDAS, Panos; EBERT, Christof. Machine Learning. IEEE Software, v. 33, n. 5, p. 110–115, 2016.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E5688A">
                      <w:rPr>
                        <w:noProof/>
                      </w:rPr>
                      <w:t xml:space="preserve">MARIO, M.C., J.M. ABE, N. ORTEGA, e DEL SANTO JR. </w:t>
                    </w:r>
                    <w:r w:rsidRPr="006B7FD8">
                      <w:rPr>
                        <w:noProof/>
                        <w:lang w:val="en-US"/>
                      </w:rPr>
                      <w:t>“Paraconsistent Artificial Neural Network as Auxiliary in Cephalometric Diagnosis. Artif. Organs 34(7), 215–221p.” Wiley Interscience, 2010.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Milestad, R., Svenfelt, A., Dregorg, K.H.: Developing integrated explorative and normative scenarios: The case of future land use in a climate-neutral Sweden. International Journal of Futures, 61 (2014).</w:t>
                    </w:r>
                  </w:p>
                  <w:p w:rsidR="006B7FD8" w:rsidRPr="006B7FD8" w:rsidRDefault="00583B42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hyperlink r:id="rId40" w:tgtFrame="_blank" w:history="1">
                      <w:r w:rsidR="006B7FD8" w:rsidRPr="006B7FD8">
                        <w:rPr>
                          <w:noProof/>
                          <w:lang w:val="en-US"/>
                        </w:rPr>
                        <w:t>Nääs, I.A.</w:t>
                      </w:r>
                    </w:hyperlink>
                    <w:r w:rsidR="006B7FD8" w:rsidRPr="006B7FD8">
                      <w:rPr>
                        <w:noProof/>
                        <w:lang w:val="en-US"/>
                      </w:rPr>
                      <w:t> ; </w:t>
                    </w:r>
                    <w:hyperlink r:id="rId41" w:tgtFrame="_blank" w:history="1">
                      <w:r w:rsidR="006B7FD8" w:rsidRPr="006B7FD8">
                        <w:rPr>
                          <w:noProof/>
                          <w:lang w:val="en-US"/>
                        </w:rPr>
                        <w:t>LOZANO, L. C. M.</w:t>
                      </w:r>
                    </w:hyperlink>
                    <w:r w:rsidR="006B7FD8" w:rsidRPr="006B7FD8">
                      <w:rPr>
                        <w:noProof/>
                        <w:lang w:val="en-US"/>
                      </w:rPr>
                      <w:t xml:space="preserve"> ; MEHDIZADEH, S. A. ; GARCIA, R. G. ; ABE, J.M. . Paraconsistent logic used for estimating the gait score of broiler chickens. </w:t>
                    </w:r>
                    <w:hyperlink r:id="rId42" w:tgtFrame="_blank" w:tooltip="Persistent link using digital object identifier" w:history="1">
                      <w:r w:rsidR="006B7FD8" w:rsidRPr="006B7FD8">
                        <w:rPr>
                          <w:rStyle w:val="Hyperlink"/>
                          <w:rFonts w:ascii="Arial" w:hAnsi="Arial" w:cs="Arial"/>
                          <w:color w:val="E9711C"/>
                          <w:sz w:val="21"/>
                          <w:szCs w:val="21"/>
                          <w:lang w:val="en-US"/>
                        </w:rPr>
                        <w:t>https://doi.org/10.1016/j.biosystemseng.2017.11.012</w:t>
                      </w:r>
                    </w:hyperlink>
                    <w:r w:rsidR="006B7FD8" w:rsidRPr="006B7FD8">
                      <w:rPr>
                        <w:lang w:val="en-US"/>
                      </w:rPr>
                      <w:t xml:space="preserve">, </w:t>
                    </w:r>
                    <w:r w:rsidR="006B7FD8" w:rsidRPr="006B7FD8">
                      <w:rPr>
                        <w:noProof/>
                        <w:lang w:val="en-US"/>
                      </w:rPr>
                      <w:t>BIOSYSTEMS ENGINEERING</w:t>
                    </w:r>
                    <w:r w:rsidR="006B7FD8" w:rsidRPr="00E5688A">
                      <w:rPr>
                        <w:noProof/>
                        <w:lang w:eastAsia="pt-BR"/>
                      </w:rPr>
                      <w:drawing>
                        <wp:inline distT="0" distB="0" distL="0" distR="0" wp14:anchorId="09D348B5" wp14:editId="0998EBCC">
                          <wp:extent cx="171450" cy="76200"/>
                          <wp:effectExtent l="0" t="0" r="0" b="0"/>
                          <wp:docPr id="16" name="Imagem 16" descr="http://buscatextual.cnpq.br/buscatextual/images/curriculo/jcr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5375110_10" descr="http://buscatextual.cnpq.br/buscatextual/images/curriculo/jcr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B7FD8" w:rsidRPr="006B7FD8">
                      <w:rPr>
                        <w:noProof/>
                        <w:lang w:val="en-US"/>
                      </w:rPr>
                      <w:t>, v. V. Esp, p. 1-9, 2017.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NAKAMATSU, K., Y. HASEGAWA, J.M. &amp; SUZUKI, A. ABE, e M.M. Veiga, M.H. Smith &amp; S.R. (ed.). LeClair J.A. Meech. Em A framework for intelligent systems based on vector annotated logic programs, p. 695-702. Honolulu, Hawaii (USA): IEE Catalogue Number: 99EX296, Library of Congress Number: 99-61516, ISBN 0-7803-5489-3, 1999.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 xml:space="preserve">PETERSEN, K., e C. Gencel. “Worldviews, research methods, and their relationship to validity in empirical software engineering research, in:.” Proceedings of the 2013 Joint Conference of the 23rd International Workshop on Software Measurement </w:t>
                    </w:r>
                    <w:r w:rsidRPr="006B7FD8">
                      <w:rPr>
                        <w:noProof/>
                        <w:lang w:val="en-US"/>
                      </w:rPr>
                      <w:lastRenderedPageBreak/>
                      <w:t>and the 2013. pp.81–89., 2013.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PRESSMAN, Roger S. Software engineering: a practitioner’s approach. Vol. 7th Edition ISBN 0073375977 / 9780073375977 © . New York, NY, EUA: The McGraw-Hill Companies, Inc., 2011.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REIS, Nelio Fernando dos, e J.M. ABE. Cenários Empresariais: A construção lógica de futuros possíveis nas empresas. Vol. v. 1. 155p. 1. ed. . Jundiaí: Paco Editorial, 2013.</w:t>
                    </w:r>
                  </w:p>
                  <w:p w:rsidR="006B7FD8" w:rsidRPr="006B7FD8" w:rsidRDefault="00583B42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hyperlink r:id="rId43" w:tgtFrame="_blank" w:history="1">
                      <w:r w:rsidR="006B7FD8" w:rsidRPr="00E5688A">
                        <w:rPr>
                          <w:noProof/>
                        </w:rPr>
                        <w:t>dos Reis, Nélio Fernando</w:t>
                      </w:r>
                    </w:hyperlink>
                    <w:r w:rsidR="006B7FD8" w:rsidRPr="00E5688A">
                      <w:rPr>
                        <w:noProof/>
                      </w:rPr>
                      <w:t> ; </w:t>
                    </w:r>
                    <w:hyperlink r:id="rId44" w:tgtFrame="_blank" w:tooltip="Clique para visualizar o currículo" w:history="1">
                      <w:r w:rsidR="006B7FD8" w:rsidRPr="00E5688A">
                        <w:rPr>
                          <w:noProof/>
                        </w:rPr>
                        <w:t>de Oliveira, Cristina Corrêa</w:t>
                      </w:r>
                    </w:hyperlink>
                    <w:r w:rsidR="006B7FD8" w:rsidRPr="00E5688A">
                      <w:rPr>
                        <w:noProof/>
                      </w:rPr>
                      <w:t> ; Sakamoto, Liliam Sayuri ; </w:t>
                    </w:r>
                    <w:hyperlink r:id="rId45" w:tgtFrame="_blank" w:tooltip="Clique para visualizar o currículo" w:history="1">
                      <w:r w:rsidR="006B7FD8" w:rsidRPr="00E5688A">
                        <w:rPr>
                          <w:noProof/>
                        </w:rPr>
                        <w:t>de Lira, André Gomes</w:t>
                      </w:r>
                    </w:hyperlink>
                    <w:r w:rsidR="006B7FD8" w:rsidRPr="00E5688A">
                      <w:rPr>
                        <w:noProof/>
                      </w:rPr>
                      <w:t> ; </w:t>
                    </w:r>
                    <w:hyperlink r:id="rId46" w:tgtFrame="_blank" w:tooltip="Clique para visualizar o currículo" w:history="1">
                      <w:r w:rsidR="006B7FD8" w:rsidRPr="00E5688A">
                        <w:rPr>
                          <w:noProof/>
                        </w:rPr>
                        <w:t>Abe, Jair Minoro</w:t>
                      </w:r>
                    </w:hyperlink>
                    <w:r w:rsidR="006B7FD8" w:rsidRPr="00E5688A">
                      <w:rPr>
                        <w:noProof/>
                      </w:rPr>
                      <w:t xml:space="preserve"> . </w:t>
                    </w:r>
                    <w:r w:rsidR="006B7FD8" w:rsidRPr="006B7FD8">
                      <w:rPr>
                        <w:noProof/>
                        <w:lang w:val="en-US"/>
                      </w:rPr>
                      <w:t>Paraconsistent Method of Prospective Scenarios (PMPS). In: Bernard Grabot;Bruno Vallespir;Samuel Gomes;Adelaziz Bouras;Dimitri Kiritisis. (Org.). IFIP Advances in Information and Communication Technology. 1ed.Berlin: https://doi.org/10.1007/978-3-662-44739-0_10, Springer Berlin Heidelberg, 2014, v. 438, p. 76-84.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RIES. The Lean Startup: How Today's Entrepreneurs Use Continuous Innovation to Create Radically Successful Businesses. Minimum Viable Product: a guide. Startup Lessons Learned. New York: Crown Business, 2011.</w:t>
                    </w:r>
                  </w:p>
                  <w:p w:rsid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ROMEU, F.., ABE. J. M., e CARVALHO. Tomadas de Decisão com Ferramentas da Lógica Paraconstistente Anotada. São Paulo: Edgard Blucher Ltda., 2011.</w:t>
                    </w:r>
                  </w:p>
                  <w:p w:rsidR="006B7FD8" w:rsidRPr="00F46372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F46372">
                      <w:rPr>
                        <w:noProof/>
                      </w:rPr>
                      <w:t>SANTOS, P. C. C. ; </w:t>
                    </w:r>
                    <w:hyperlink r:id="rId47" w:tgtFrame="_blank" w:history="1">
                      <w:r w:rsidRPr="00F46372">
                        <w:rPr>
                          <w:noProof/>
                        </w:rPr>
                        <w:t>LOPES, H. F. S.</w:t>
                      </w:r>
                    </w:hyperlink>
                    <w:r w:rsidRPr="00F46372">
                      <w:rPr>
                        <w:noProof/>
                      </w:rPr>
                      <w:t xml:space="preserve"> ; ALCALDE, R. ; GONSALEZ, C. R. ; ABE, J.M. ; LOPEZ, L. F. . </w:t>
                    </w:r>
                    <w:r w:rsidRPr="006B7FD8">
                      <w:rPr>
                        <w:noProof/>
                        <w:lang w:val="en-US"/>
                      </w:rPr>
                      <w:t xml:space="preserve">Paraconsistent artificial neural networks applied to the study of mutational patterns of the F subtype of the viral strains of HIV-1 to antiretroviral therapy. </w:t>
                    </w:r>
                    <w:r w:rsidRPr="00F46372">
                      <w:rPr>
                        <w:noProof/>
                      </w:rPr>
                      <w:t>Anais da Academia Brasileira de Ciências (Impresso)</w:t>
                    </w:r>
                    <w:r w:rsidRPr="00F46372">
                      <w:rPr>
                        <w:noProof/>
                        <w:lang w:eastAsia="pt-BR"/>
                      </w:rPr>
                      <w:drawing>
                        <wp:inline distT="0" distB="0" distL="0" distR="0" wp14:anchorId="4A9AB2BF" wp14:editId="2BC827B9">
                          <wp:extent cx="171450" cy="76200"/>
                          <wp:effectExtent l="0" t="0" r="0" b="0"/>
                          <wp:docPr id="18" name="Imagem 18" descr="http://buscatextual.cnpq.br/buscatextual/images/curriculo/jcr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0013765_21" descr="http://buscatextual.cnpq.br/buscatextual/images/curriculo/jcr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46372">
                      <w:rPr>
                        <w:noProof/>
                      </w:rPr>
                      <w:t>, v. 88, p. 323-334, 2016.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SBROCCO, Jose Henrique Teixeira de Carvalho. UML 2.3: teoria e prática. Edição: Erica. Vol. 1. São Paulo, SP, 2011.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SHIMIZO, T. Decisão nas Organizações. Vol. 2 ed. São Paulo, SP: Atlas, 2006.</w:t>
                    </w:r>
                  </w:p>
                  <w:p w:rsidR="006B7FD8" w:rsidRPr="00E5688A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</w:rPr>
                    </w:pPr>
                    <w:r w:rsidRPr="00E5688A">
                      <w:rPr>
                        <w:noProof/>
                      </w:rPr>
                      <w:t>SILVA FILHO, J.I. da. “Circuitos de portas lógicas primitivas implementados a partir de uma classe de lógicas paraconsistentes anotadas.” Em Dissertação (mestrado). Universidade de São Paulo. 1997.</w:t>
                    </w:r>
                  </w:p>
                  <w:p w:rsidR="006B7FD8" w:rsidRPr="006B7FD8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E5688A">
                      <w:rPr>
                        <w:noProof/>
                      </w:rPr>
                      <w:t xml:space="preserve">SUDHA, L.; DILLIBABU, R.; SRIVATSA SRINIVAS, S.; et al. </w:t>
                    </w:r>
                    <w:r w:rsidRPr="006B7FD8">
                      <w:rPr>
                        <w:noProof/>
                        <w:lang w:val="en-US"/>
                      </w:rPr>
                      <w:t>Optimization of process parameters in feed manufacturing using artificial neural network. Computers and Electronics in Agriculture, v. 120, p. 1–6, 2016.</w:t>
                    </w:r>
                  </w:p>
                  <w:p w:rsidR="006B7FD8" w:rsidRPr="00B35737" w:rsidRDefault="006B7FD8" w:rsidP="006B7FD8">
                    <w:pPr>
                      <w:pStyle w:val="Bibliografia"/>
                      <w:ind w:left="720" w:hanging="720"/>
                      <w:rPr>
                        <w:noProof/>
                        <w:lang w:val="en-US"/>
                      </w:rPr>
                    </w:pPr>
                    <w:r w:rsidRPr="006B7FD8">
                      <w:rPr>
                        <w:noProof/>
                        <w:lang w:val="en-US"/>
                      </w:rPr>
                      <w:t>NAAS, I. A. ; </w:t>
                    </w:r>
                    <w:hyperlink r:id="rId48" w:tgtFrame="_blank" w:history="1">
                      <w:r w:rsidRPr="006B7FD8">
                        <w:rPr>
                          <w:noProof/>
                          <w:lang w:val="en-US"/>
                        </w:rPr>
                        <w:t>MACHI LOZANO, LUIZ CARLOS</w:t>
                      </w:r>
                    </w:hyperlink>
                    <w:r w:rsidRPr="006B7FD8">
                      <w:rPr>
                        <w:noProof/>
                        <w:lang w:val="en-US"/>
                      </w:rPr>
                      <w:t> ; MEHDIZADEH, S. A. ; GARCIA, R. G. ; </w:t>
                    </w:r>
                    <w:hyperlink r:id="rId49" w:tgtFrame="_blank" w:tooltip="Clique para visualizar o currículo" w:history="1">
                      <w:r w:rsidRPr="006B7FD8">
                        <w:rPr>
                          <w:noProof/>
                          <w:lang w:val="en-US"/>
                        </w:rPr>
                        <w:t>ABE, J. M.</w:t>
                      </w:r>
                    </w:hyperlink>
                    <w:r w:rsidRPr="006B7FD8">
                      <w:rPr>
                        <w:noProof/>
                        <w:lang w:val="en-US"/>
                      </w:rPr>
                      <w:t xml:space="preserve"> . Paraconsistent logic used for estimating the gait score of broiler chickens. </w:t>
                    </w:r>
                    <w:r w:rsidRPr="00B35737">
                      <w:rPr>
                        <w:noProof/>
                        <w:lang w:val="en-US"/>
                      </w:rPr>
                      <w:t>BIOSYSTEMS ENGINEERING</w:t>
                    </w:r>
                    <w:r w:rsidRPr="00E5688A">
                      <w:rPr>
                        <w:noProof/>
                        <w:lang w:eastAsia="pt-BR"/>
                      </w:rPr>
                      <w:drawing>
                        <wp:inline distT="0" distB="0" distL="0" distR="0" wp14:anchorId="38A8B1FC" wp14:editId="3AC0D8DA">
                          <wp:extent cx="171450" cy="76200"/>
                          <wp:effectExtent l="0" t="0" r="0" b="0"/>
                          <wp:docPr id="14" name="Imagem 14" descr="http://buscatextual.cnpq.br/buscatextual/images/curriculo/jcr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5375110_2" descr="http://buscatextual.cnpq.br/buscatextual/images/curriculo/jcr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35737">
                      <w:rPr>
                        <w:noProof/>
                        <w:lang w:val="en-US"/>
                      </w:rPr>
                      <w:t>, v. 1, p. 1-9, 2017</w:t>
                    </w:r>
                  </w:p>
                  <w:p w:rsidR="006B7FD8" w:rsidRPr="006B7FD8" w:rsidRDefault="006B7FD8" w:rsidP="006B7FD8">
                    <w:r w:rsidRPr="00B35737">
                      <w:rPr>
                        <w:noProof/>
                        <w:lang w:val="en-US"/>
                      </w:rPr>
                      <w:t xml:space="preserve">VAISHNAVI, V., e W. KUECHLER. </w:t>
                    </w:r>
                    <w:r w:rsidRPr="006B7FD8">
                      <w:rPr>
                        <w:noProof/>
                        <w:lang w:val="en-US"/>
                      </w:rPr>
                      <w:t xml:space="preserve">Design research in information systems. </w:t>
                    </w:r>
                    <w:r w:rsidRPr="00E5688A">
                      <w:rPr>
                        <w:noProof/>
                      </w:rPr>
                      <w:t>2004. http://desrist.org/design-research-in-information-systems/</w:t>
                    </w:r>
                  </w:p>
                </w:tc>
              </w:tr>
            </w:tbl>
            <w:p w:rsidR="00491051" w:rsidRDefault="00491051">
              <w:pPr>
                <w:divId w:val="43798765"/>
                <w:rPr>
                  <w:rFonts w:eastAsia="Times New Roman"/>
                  <w:noProof/>
                </w:rPr>
              </w:pPr>
            </w:p>
            <w:p w:rsidR="00491051" w:rsidRDefault="00491051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491051" w:rsidRPr="00491051" w:rsidRDefault="00491051" w:rsidP="0049105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491051" w:rsidRPr="00491051" w:rsidSect="00151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563B"/>
    <w:multiLevelType w:val="hybridMultilevel"/>
    <w:tmpl w:val="A9EC4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0DC2"/>
    <w:multiLevelType w:val="hybridMultilevel"/>
    <w:tmpl w:val="11E01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6011"/>
    <w:multiLevelType w:val="hybridMultilevel"/>
    <w:tmpl w:val="7A42BD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0521E"/>
    <w:multiLevelType w:val="hybridMultilevel"/>
    <w:tmpl w:val="28047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92D84"/>
    <w:multiLevelType w:val="multilevel"/>
    <w:tmpl w:val="B8C8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8F6255"/>
    <w:multiLevelType w:val="multilevel"/>
    <w:tmpl w:val="53240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DE"/>
    <w:rsid w:val="00151314"/>
    <w:rsid w:val="001620D5"/>
    <w:rsid w:val="001A58C8"/>
    <w:rsid w:val="00491051"/>
    <w:rsid w:val="004A1D7A"/>
    <w:rsid w:val="00561B11"/>
    <w:rsid w:val="00583B42"/>
    <w:rsid w:val="005B2914"/>
    <w:rsid w:val="00683264"/>
    <w:rsid w:val="006B7FD8"/>
    <w:rsid w:val="007A57F8"/>
    <w:rsid w:val="007E092F"/>
    <w:rsid w:val="00884C34"/>
    <w:rsid w:val="00893F23"/>
    <w:rsid w:val="008B20B5"/>
    <w:rsid w:val="008E29D3"/>
    <w:rsid w:val="0091539E"/>
    <w:rsid w:val="00945DDF"/>
    <w:rsid w:val="00A63EDE"/>
    <w:rsid w:val="00B16ACE"/>
    <w:rsid w:val="00B35737"/>
    <w:rsid w:val="00C1662D"/>
    <w:rsid w:val="00C978D4"/>
    <w:rsid w:val="00CA1015"/>
    <w:rsid w:val="00D06E49"/>
    <w:rsid w:val="00D5755C"/>
    <w:rsid w:val="00E16C49"/>
    <w:rsid w:val="00F33985"/>
    <w:rsid w:val="00F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9692"/>
  <w15:docId w15:val="{527507D7-6C2C-4ACC-A0FD-29332576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051"/>
  </w:style>
  <w:style w:type="paragraph" w:styleId="Ttulo1">
    <w:name w:val="heading 1"/>
    <w:basedOn w:val="Normal"/>
    <w:next w:val="Normal"/>
    <w:link w:val="Ttulo1Char"/>
    <w:uiPriority w:val="9"/>
    <w:qFormat/>
    <w:rsid w:val="00491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0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SemEspaamento">
    <w:name w:val="No Spacing"/>
    <w:uiPriority w:val="1"/>
    <w:qFormat/>
    <w:rsid w:val="00491051"/>
    <w:pPr>
      <w:spacing w:after="0" w:line="240" w:lineRule="auto"/>
    </w:pPr>
  </w:style>
  <w:style w:type="paragraph" w:styleId="Bibliografia">
    <w:name w:val="Bibliography"/>
    <w:basedOn w:val="Normal"/>
    <w:next w:val="Normal"/>
    <w:uiPriority w:val="37"/>
    <w:unhideWhenUsed/>
    <w:rsid w:val="00491051"/>
  </w:style>
  <w:style w:type="paragraph" w:customStyle="1" w:styleId="p1a">
    <w:name w:val="p1a"/>
    <w:basedOn w:val="Normal"/>
    <w:rsid w:val="00491051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styleId="Hyperlink">
    <w:name w:val="Hyperlink"/>
    <w:basedOn w:val="Fontepargpadro"/>
    <w:uiPriority w:val="99"/>
    <w:unhideWhenUsed/>
    <w:rsid w:val="005B291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2914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561B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8C8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78D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0D5"/>
    <w:rPr>
      <w:rFonts w:ascii="Tahoma" w:hAnsi="Tahoma" w:cs="Tahoma"/>
      <w:sz w:val="16"/>
      <w:szCs w:val="16"/>
    </w:rPr>
  </w:style>
  <w:style w:type="character" w:customStyle="1" w:styleId="spelle">
    <w:name w:val="spelle"/>
    <w:basedOn w:val="Fontepargpadro"/>
    <w:rsid w:val="001620D5"/>
  </w:style>
  <w:style w:type="character" w:customStyle="1" w:styleId="grame">
    <w:name w:val="grame"/>
    <w:basedOn w:val="Fontepargpadro"/>
    <w:rsid w:val="0016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ttes.cnpq.br/8893376836766464" TargetMode="External"/><Relationship Id="rId18" Type="http://schemas.openxmlformats.org/officeDocument/2006/relationships/hyperlink" Target="http://dx.doi.org/10.1016/j.procs.2018.04.303" TargetMode="External"/><Relationship Id="rId26" Type="http://schemas.openxmlformats.org/officeDocument/2006/relationships/hyperlink" Target="http://netlogconference.com/index.html" TargetMode="External"/><Relationship Id="rId39" Type="http://schemas.openxmlformats.org/officeDocument/2006/relationships/hyperlink" Target="http://lattes.cnpq.br/8875061838214726" TargetMode="External"/><Relationship Id="rId21" Type="http://schemas.openxmlformats.org/officeDocument/2006/relationships/hyperlink" Target="https://winforma.com.br/workshop-out2019-2" TargetMode="External"/><Relationship Id="rId34" Type="http://schemas.openxmlformats.org/officeDocument/2006/relationships/hyperlink" Target="http://dx.doi.org/10.1109/inista.2018.8466287" TargetMode="External"/><Relationship Id="rId42" Type="http://schemas.openxmlformats.org/officeDocument/2006/relationships/hyperlink" Target="https://doi.org/10.1016/j.biosystemseng.2017.11.012" TargetMode="External"/><Relationship Id="rId47" Type="http://schemas.openxmlformats.org/officeDocument/2006/relationships/hyperlink" Target="http://lattes.cnpq.br/691407984596248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ocs.google.com/forms/d/e/1FAIpQLSdJwHQiY-dWRD3-pbv75M-lzMs6irF8Jct6poyM58UEVgKRGg/viewform?vc=0&amp;c=0&amp;w=1&amp;usp=mail_form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ttes.cnpq.br/8315397851277886" TargetMode="External"/><Relationship Id="rId29" Type="http://schemas.openxmlformats.org/officeDocument/2006/relationships/hyperlink" Target="http://netlogconference.com/index.html" TargetMode="External"/><Relationship Id="rId11" Type="http://schemas.openxmlformats.org/officeDocument/2006/relationships/hyperlink" Target="https://doi.org/10.1007/978-981-13-9406-5_61" TargetMode="External"/><Relationship Id="rId24" Type="http://schemas.openxmlformats.org/officeDocument/2006/relationships/hyperlink" Target="http://netlogconference.com/index.html" TargetMode="External"/><Relationship Id="rId32" Type="http://schemas.openxmlformats.org/officeDocument/2006/relationships/hyperlink" Target="http://rcvt.tu-sofia.bg/ICEST2018_4.pdf" TargetMode="External"/><Relationship Id="rId37" Type="http://schemas.openxmlformats.org/officeDocument/2006/relationships/hyperlink" Target="https://doi.org/10.1016/j.vibspec.2019.102929" TargetMode="External"/><Relationship Id="rId40" Type="http://schemas.openxmlformats.org/officeDocument/2006/relationships/hyperlink" Target="http://lattes.cnpq.br/4491496654253354" TargetMode="External"/><Relationship Id="rId45" Type="http://schemas.openxmlformats.org/officeDocument/2006/relationships/hyperlink" Target="http://lattes.cnpq.br/16590931904324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ttes.cnpq.br/8893376836766464" TargetMode="External"/><Relationship Id="rId23" Type="http://schemas.openxmlformats.org/officeDocument/2006/relationships/hyperlink" Target="http://site.emepro.org/wp/2019/" TargetMode="External"/><Relationship Id="rId28" Type="http://schemas.openxmlformats.org/officeDocument/2006/relationships/hyperlink" Target="http://lattes.cnpq.br/8893376836766464" TargetMode="External"/><Relationship Id="rId36" Type="http://schemas.openxmlformats.org/officeDocument/2006/relationships/hyperlink" Target="https://iknowd.org/wp-content/uploads/submissions/icma1919/icma1919_4_IKnowD_20191103162745.pdf" TargetMode="External"/><Relationship Id="rId49" Type="http://schemas.openxmlformats.org/officeDocument/2006/relationships/hyperlink" Target="http://lattes.cnpq.br/2700029174091697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portal.abepro.org.br/enegep/" TargetMode="External"/><Relationship Id="rId31" Type="http://schemas.openxmlformats.org/officeDocument/2006/relationships/hyperlink" Target="http://www.wseas.org/multimedia/journals/computerresearch/2018/a145918-057.php" TargetMode="External"/><Relationship Id="rId44" Type="http://schemas.openxmlformats.org/officeDocument/2006/relationships/hyperlink" Target="http://lattes.cnpq.br/165909319043246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jopm.org/index.php/IJOPM/article/view/400/586" TargetMode="External"/><Relationship Id="rId22" Type="http://schemas.openxmlformats.org/officeDocument/2006/relationships/hyperlink" Target="https://winforma.com.br/workshop-out2019-2" TargetMode="External"/><Relationship Id="rId27" Type="http://schemas.openxmlformats.org/officeDocument/2006/relationships/hyperlink" Target="http://netlogconference.com/index.html" TargetMode="External"/><Relationship Id="rId30" Type="http://schemas.openxmlformats.org/officeDocument/2006/relationships/hyperlink" Target="http://rcvt.tu-sofia.bg/ICEST2018_5.pdf" TargetMode="External"/><Relationship Id="rId35" Type="http://schemas.openxmlformats.org/officeDocument/2006/relationships/hyperlink" Target="http://dx.doi.org/10.1145/3278252.3278269" TargetMode="External"/><Relationship Id="rId43" Type="http://schemas.openxmlformats.org/officeDocument/2006/relationships/hyperlink" Target="http://lattes.cnpq.br/1659093190432468" TargetMode="External"/><Relationship Id="rId48" Type="http://schemas.openxmlformats.org/officeDocument/2006/relationships/hyperlink" Target="http://lattes.cnpq.br/8875061838214726" TargetMode="External"/><Relationship Id="rId8" Type="http://schemas.openxmlformats.org/officeDocument/2006/relationships/hyperlink" Target="https://winforma.com.br/workshop-mai2020-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ata.mendeley.com/datasets/b87kt9mfyv/draft?a=7b79792c-f952-48df-9252-20bb376274c6" TargetMode="External"/><Relationship Id="rId17" Type="http://schemas.openxmlformats.org/officeDocument/2006/relationships/hyperlink" Target="http://dx.doi.org/10.1016/j.procs.2018.04.302" TargetMode="External"/><Relationship Id="rId25" Type="http://schemas.openxmlformats.org/officeDocument/2006/relationships/hyperlink" Target="http://lattes.cnpq.br/8893376836766464" TargetMode="External"/><Relationship Id="rId33" Type="http://schemas.openxmlformats.org/officeDocument/2006/relationships/hyperlink" Target="http://www.abed.org.br/hotsite/14-senaed/pt/programacao/" TargetMode="External"/><Relationship Id="rId38" Type="http://schemas.openxmlformats.org/officeDocument/2006/relationships/hyperlink" Target="http://lattes.cnpq.br/3982308452393135" TargetMode="External"/><Relationship Id="rId46" Type="http://schemas.openxmlformats.org/officeDocument/2006/relationships/hyperlink" Target="http://lattes.cnpq.br/4786213902109318" TargetMode="External"/><Relationship Id="rId20" Type="http://schemas.openxmlformats.org/officeDocument/2006/relationships/hyperlink" Target="http://lattes.cnpq.br/8893376836766464" TargetMode="External"/><Relationship Id="rId41" Type="http://schemas.openxmlformats.org/officeDocument/2006/relationships/hyperlink" Target="http://lattes.cnpq.br/88750618382147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wics.unip.2019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Abe15</b:Tag>
    <b:SourceType>Book</b:SourceType>
    <b:Guid>{3049A6D7-498D-4F2A-9B12-551EDC4B22DA}</b:Guid>
    <b:Title>Introduction to Annotated Logics - Foundations for Paracomplete and Paraconsistent Reasoning, Series Title Intelligent Systems Reference Library</b:Title>
    <b:Year>2015</b:Year>
    <b:City>Switzerland</b:City>
    <b:Publisher>Springer International Publishing</b:Publisher>
    <b:Author>
      <b:Author>
        <b:NameList>
          <b:Person>
            <b:Last>Abe</b:Last>
            <b:Middle>Minoro</b:Middle>
            <b:First>Jair </b:First>
          </b:Person>
          <b:Person>
            <b:Last>Akama</b:Last>
            <b:First>Seiki</b:First>
          </b:Person>
          <b:Person>
            <b:Last>Nakamatsu</b:Last>
            <b:First>Kazumi</b:First>
          </b:Person>
        </b:NameList>
      </b:Author>
    </b:Author>
    <b:RefOrder>2</b:RefOrder>
  </b:Source>
  <b:Source>
    <b:Tag>Abe151</b:Tag>
    <b:SourceType>Book</b:SourceType>
    <b:Guid>{FE50A1D5-194D-4CE6-85DD-68C28BF84B46}</b:Guid>
    <b:Title>Paraconsistent Intelligent Based-Systems:  New Trends in the Applications of Paraconsistency</b:Title>
    <b:Year>2015</b:Year>
    <b:City>Germany</b:City>
    <b:Publisher>Springer</b:Publisher>
    <b:Author>
      <b:Author>
        <b:NameList>
          <b:Person>
            <b:Last>Abe</b:Last>
            <b:Middle>Minoro</b:Middle>
            <b:First>Jair</b:First>
          </b:Person>
        </b:NameList>
      </b:Author>
    </b:Author>
    <b:RefOrder>1</b:RefOrder>
  </b:Source>
  <b:Source>
    <b:Tag>Aka16</b:Tag>
    <b:SourceType>Book</b:SourceType>
    <b:Guid>{655CC5A5-269C-4AD2-9BC8-56719C8F2D78}</b:Guid>
    <b:Title>Towards Paraconsistent Engineering,  Intelligent Systems Reference Library</b:Title>
    <b:Year>2016</b:Year>
    <b:City>Germany</b:City>
    <b:Publisher>Springer</b:Publisher>
    <b:Author>
      <b:Author>
        <b:NameList>
          <b:Person>
            <b:Last>Akama</b:Last>
            <b:First>Seiki</b:First>
          </b:Person>
        </b:NameList>
      </b:Author>
    </b:Author>
    <b:RefOrder>3</b:RefOrder>
  </b:Source>
  <b:Source>
    <b:Tag>DAC99</b:Tag>
    <b:SourceType>Book</b:SourceType>
    <b:Guid>{A420E954-4FA8-4798-BD67-28871B5C2CF6}</b:Guid>
    <b:Author>
      <b:Author>
        <b:NameList>
          <b:Person>
            <b:Last>DA COSTA</b:Last>
            <b:First>N.</b:First>
            <b:Middle>C. A.</b:Middle>
          </b:Person>
          <b:Person>
            <b:Last>ABE</b:Last>
            <b:First>J.</b:First>
            <b:Middle>M.</b:Middle>
          </b:Person>
          <b:Person>
            <b:Last>MUROLO</b:Last>
            <b:First>A.C.</b:First>
          </b:Person>
          <b:Person>
            <b:Last>DA SILVA FILHO</b:Last>
            <b:First>J.</b:First>
            <b:Middle>I. &amp; LEITE, C. F. S.</b:Middle>
          </b:Person>
        </b:NameList>
      </b:Author>
    </b:Author>
    <b:Title>Lógica paraconsistente aplicada</b:Title>
    <b:Year>1999</b:Year>
    <b:City>São Paulo</b:City>
    <b:Publisher>Atlas</b:Publisher>
    <b:RefOrder>4</b:RefOrder>
  </b:Source>
</b:Sources>
</file>

<file path=customXml/itemProps1.xml><?xml version="1.0" encoding="utf-8"?>
<ds:datastoreItem xmlns:ds="http://schemas.openxmlformats.org/officeDocument/2006/customXml" ds:itemID="{CE25F0AA-2BB0-461D-A93B-94DFA8EF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4363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Albertini</dc:creator>
  <cp:keywords/>
  <dc:description/>
  <cp:lastModifiedBy>Luiz Lima</cp:lastModifiedBy>
  <cp:revision>11</cp:revision>
  <dcterms:created xsi:type="dcterms:W3CDTF">2019-09-16T16:21:00Z</dcterms:created>
  <dcterms:modified xsi:type="dcterms:W3CDTF">2020-03-03T20:15:00Z</dcterms:modified>
</cp:coreProperties>
</file>